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3BC" w:rsidRPr="00506E96" w:rsidRDefault="00B413BC" w:rsidP="00B413BC">
      <w:pPr>
        <w:rPr>
          <w:b/>
          <w:color w:val="1F4E79" w:themeColor="accent1" w:themeShade="80"/>
          <w:sz w:val="28"/>
          <w:szCs w:val="28"/>
        </w:rPr>
      </w:pPr>
      <w:r w:rsidRPr="00506E96">
        <w:rPr>
          <w:b/>
          <w:color w:val="1F4E79" w:themeColor="accent1" w:themeShade="80"/>
          <w:sz w:val="28"/>
          <w:szCs w:val="28"/>
        </w:rPr>
        <w:t xml:space="preserve">What causes </w:t>
      </w:r>
      <w:r>
        <w:rPr>
          <w:b/>
          <w:color w:val="1F4E79" w:themeColor="accent1" w:themeShade="80"/>
          <w:sz w:val="28"/>
          <w:szCs w:val="28"/>
        </w:rPr>
        <w:t>dystonia</w:t>
      </w:r>
      <w:r w:rsidRPr="00506E96">
        <w:rPr>
          <w:b/>
          <w:color w:val="1F4E79" w:themeColor="accent1" w:themeShade="80"/>
          <w:sz w:val="28"/>
          <w:szCs w:val="28"/>
        </w:rPr>
        <w:t xml:space="preserve">? </w:t>
      </w:r>
    </w:p>
    <w:p w:rsidR="00B413BC" w:rsidRDefault="00B413BC" w:rsidP="00B413BC">
      <w:r>
        <w:t xml:space="preserve">For many people with dystonia no cause is found. </w:t>
      </w:r>
      <w:r w:rsidR="009F126E">
        <w:t>When no cause is found, i</w:t>
      </w:r>
      <w:r>
        <w:rPr>
          <w:rFonts w:ascii="Calibri" w:hAnsi="Calibri" w:cs="Calibri"/>
          <w:color w:val="000000"/>
        </w:rPr>
        <w:t>t is generally accepted</w:t>
      </w:r>
      <w:r w:rsidR="009F126E">
        <w:rPr>
          <w:rFonts w:ascii="Calibri" w:hAnsi="Calibri" w:cs="Calibri"/>
          <w:color w:val="000000"/>
        </w:rPr>
        <w:t xml:space="preserve"> the cause</w:t>
      </w:r>
      <w:r>
        <w:rPr>
          <w:rFonts w:ascii="Calibri" w:hAnsi="Calibri" w:cs="Calibri"/>
          <w:color w:val="000000"/>
        </w:rPr>
        <w:t xml:space="preserve"> is</w:t>
      </w:r>
      <w:r w:rsidRPr="00BE1B73">
        <w:t xml:space="preserve"> related to a problem with the functioning and connections of various areas of the brain including the basal ganglia and the cerebellum</w:t>
      </w:r>
      <w:r w:rsidR="00E5126B">
        <w:t xml:space="preserve"> that are involved in movement</w:t>
      </w:r>
      <w:r w:rsidRPr="00BE1B73">
        <w:t xml:space="preserve">. </w:t>
      </w:r>
      <w:r>
        <w:t xml:space="preserve"> </w:t>
      </w:r>
      <w:r w:rsidR="008227A1">
        <w:t>For some people dystonia may be the result of certain medications, trauma or other neurological conditions</w:t>
      </w:r>
      <w:r w:rsidR="008E7D45">
        <w:t xml:space="preserve"> such as stroke</w:t>
      </w:r>
      <w:r w:rsidR="00E5126B">
        <w:t xml:space="preserve"> or infection</w:t>
      </w:r>
      <w:r w:rsidR="008227A1">
        <w:t xml:space="preserve">. </w:t>
      </w:r>
      <w:r>
        <w:t xml:space="preserve">However, a genetic </w:t>
      </w:r>
      <w:r w:rsidR="008227A1">
        <w:t>abnormality</w:t>
      </w:r>
      <w:r>
        <w:t xml:space="preserve"> has been found in certain types of dystonia.</w:t>
      </w:r>
      <w:r w:rsidR="008227A1">
        <w:t xml:space="preserve"> </w:t>
      </w:r>
    </w:p>
    <w:p w:rsidR="00180ED7" w:rsidRDefault="00180ED7" w:rsidP="00B413BC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 xml:space="preserve">How is dystonia inherited? </w:t>
      </w:r>
    </w:p>
    <w:p w:rsidR="00757D2F" w:rsidRPr="00757D2F" w:rsidRDefault="00493CBE" w:rsidP="000B446D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493CBE">
        <w:t xml:space="preserve">Genetics, the study </w:t>
      </w:r>
      <w:r>
        <w:t>of genes</w:t>
      </w:r>
      <w:r w:rsidR="00E30D74">
        <w:t>,</w:t>
      </w:r>
      <w:r>
        <w:t xml:space="preserve"> is very complicated. </w:t>
      </w:r>
      <w:r w:rsidR="00264E01">
        <w:t xml:space="preserve">Except in very rare cases, </w:t>
      </w:r>
      <w:r w:rsidR="00364666">
        <w:t>a baby is</w:t>
      </w:r>
      <w:r w:rsidR="00E24FC0">
        <w:t xml:space="preserve"> born with 46 chromosomes, 23 </w:t>
      </w:r>
      <w:r w:rsidR="00A6129D">
        <w:t>inherited from each parent</w:t>
      </w:r>
      <w:r w:rsidR="00E24FC0">
        <w:t xml:space="preserve">. </w:t>
      </w:r>
      <w:r w:rsidR="00264E01">
        <w:t xml:space="preserve">44 </w:t>
      </w:r>
      <w:r w:rsidR="00D22140">
        <w:t xml:space="preserve">of these </w:t>
      </w:r>
      <w:r w:rsidR="00264E01">
        <w:t xml:space="preserve">are </w:t>
      </w:r>
      <w:r w:rsidR="00161A49">
        <w:t xml:space="preserve">called </w:t>
      </w:r>
      <w:r w:rsidR="00264E01">
        <w:t>autosom</w:t>
      </w:r>
      <w:r w:rsidR="00364666">
        <w:t>es</w:t>
      </w:r>
      <w:r w:rsidR="00E5126B">
        <w:t xml:space="preserve"> or non-sex chromosomes</w:t>
      </w:r>
      <w:r w:rsidR="00264E01">
        <w:t xml:space="preserve"> </w:t>
      </w:r>
      <w:r w:rsidR="00161A49">
        <w:t>(appl</w:t>
      </w:r>
      <w:r w:rsidR="00364666">
        <w:t>y</w:t>
      </w:r>
      <w:r w:rsidR="00161A49">
        <w:t xml:space="preserve"> to either sex) </w:t>
      </w:r>
      <w:r w:rsidR="00264E01">
        <w:t xml:space="preserve">and 2 are sex chromosomes. Of these </w:t>
      </w:r>
      <w:r w:rsidR="0078058A">
        <w:t xml:space="preserve">sex chromosomes </w:t>
      </w:r>
      <w:r w:rsidR="00264E01">
        <w:t xml:space="preserve">the mother provides one X chromosome and the father either another X chromosome for a female child </w:t>
      </w:r>
      <w:r w:rsidR="00D22140">
        <w:t>(</w:t>
      </w:r>
      <w:r w:rsidR="00264E01">
        <w:t xml:space="preserve">XX) or a Y chromosome for a male child </w:t>
      </w:r>
      <w:r w:rsidR="00D22140">
        <w:t>(</w:t>
      </w:r>
      <w:r w:rsidR="00264E01">
        <w:t>XY</w:t>
      </w:r>
      <w:r w:rsidR="00D22140">
        <w:t>).</w:t>
      </w:r>
      <w:r w:rsidR="00D21795">
        <w:rPr>
          <w:lang w:val="en"/>
        </w:rPr>
        <w:t xml:space="preserve"> </w:t>
      </w:r>
    </w:p>
    <w:p w:rsidR="00D22140" w:rsidRDefault="00D22140" w:rsidP="00B413BC"/>
    <w:p w:rsidR="00D22140" w:rsidRDefault="00A6129D" w:rsidP="00B413BC">
      <w:r>
        <w:t>C</w:t>
      </w:r>
      <w:r w:rsidR="00E24FC0">
        <w:t>hromosomes are</w:t>
      </w:r>
      <w:r w:rsidR="00364666">
        <w:t xml:space="preserve"> thread-like</w:t>
      </w:r>
      <w:r>
        <w:t xml:space="preserve"> </w:t>
      </w:r>
      <w:r w:rsidR="00E24FC0">
        <w:t>strands</w:t>
      </w:r>
      <w:r w:rsidR="00E5126B">
        <w:t>, arranged in pairs</w:t>
      </w:r>
      <w:r w:rsidR="00E24FC0">
        <w:t xml:space="preserve"> that are composed </w:t>
      </w:r>
      <w:r w:rsidR="00E5126B">
        <w:t xml:space="preserve">mainly </w:t>
      </w:r>
      <w:r w:rsidR="00E24FC0">
        <w:t>of DNA (deoxy</w:t>
      </w:r>
      <w:r>
        <w:t>ribonuclei</w:t>
      </w:r>
      <w:r w:rsidR="00E24FC0">
        <w:t>c acid)</w:t>
      </w:r>
      <w:r>
        <w:t xml:space="preserve"> </w:t>
      </w:r>
      <w:r w:rsidR="00E5126B">
        <w:t>and</w:t>
      </w:r>
      <w:r>
        <w:t xml:space="preserve"> contain the person’s genetic information</w:t>
      </w:r>
      <w:r w:rsidR="00E24FC0">
        <w:t xml:space="preserve">. </w:t>
      </w:r>
      <w:r w:rsidR="00264E01">
        <w:t xml:space="preserve">They are found </w:t>
      </w:r>
      <w:r w:rsidR="00264E01">
        <w:lastRenderedPageBreak/>
        <w:t>in</w:t>
      </w:r>
      <w:r w:rsidR="00364666">
        <w:t xml:space="preserve"> the nucleus (central part) of</w:t>
      </w:r>
      <w:r w:rsidR="00264E01">
        <w:t xml:space="preserve"> almost every cell in the body. </w:t>
      </w:r>
      <w:r w:rsidR="00E24FC0">
        <w:t>There are</w:t>
      </w:r>
      <w:r w:rsidR="008227A1">
        <w:t xml:space="preserve"> </w:t>
      </w:r>
      <w:r w:rsidR="00A953BA">
        <w:t>around 24,000 genes</w:t>
      </w:r>
      <w:r>
        <w:t xml:space="preserve"> and the combination of the </w:t>
      </w:r>
      <w:r w:rsidR="00264E01">
        <w:t>genes inherited from the parents</w:t>
      </w:r>
      <w:r w:rsidR="008227A1">
        <w:t xml:space="preserve"> make up the recipe for </w:t>
      </w:r>
      <w:r w:rsidR="00264E01">
        <w:t>each person’s</w:t>
      </w:r>
      <w:r w:rsidR="008227A1">
        <w:t xml:space="preserve"> genetic make-up</w:t>
      </w:r>
      <w:r w:rsidR="00EE069E">
        <w:t xml:space="preserve">, such as hair and eye colour, facial features </w:t>
      </w:r>
      <w:r w:rsidR="008E7D45">
        <w:t xml:space="preserve">etc. </w:t>
      </w:r>
    </w:p>
    <w:p w:rsidR="00493CBE" w:rsidRDefault="00A6129D" w:rsidP="00B413BC">
      <w:pPr>
        <w:rPr>
          <w:b/>
          <w:color w:val="1F4E79" w:themeColor="accent1" w:themeShade="80"/>
          <w:sz w:val="28"/>
          <w:szCs w:val="28"/>
        </w:rPr>
      </w:pPr>
      <w:r>
        <w:t>Each</w:t>
      </w:r>
      <w:r w:rsidR="00A953BA">
        <w:t xml:space="preserve"> gene</w:t>
      </w:r>
      <w:r>
        <w:t xml:space="preserve"> is</w:t>
      </w:r>
      <w:r w:rsidR="00311B80">
        <w:t xml:space="preserve"> responsible for a particular protein. Proteins have an important function in our biology so when a gene is changed </w:t>
      </w:r>
      <w:r w:rsidR="00E30D74">
        <w:t xml:space="preserve">as in </w:t>
      </w:r>
      <w:r w:rsidR="00A953BA">
        <w:t xml:space="preserve">a </w:t>
      </w:r>
      <w:r w:rsidR="008227A1">
        <w:t xml:space="preserve">gene </w:t>
      </w:r>
      <w:r w:rsidR="00E30D74">
        <w:t>mutation</w:t>
      </w:r>
      <w:r w:rsidR="00885457">
        <w:t>,</w:t>
      </w:r>
      <w:r w:rsidR="00311B80">
        <w:t xml:space="preserve"> the protein for that gene cannot function normally and this can result in a disease process</w:t>
      </w:r>
      <w:r w:rsidR="00147512">
        <w:t xml:space="preserve"> such as dystonia</w:t>
      </w:r>
      <w:r w:rsidR="00311B80">
        <w:t xml:space="preserve">. </w:t>
      </w:r>
    </w:p>
    <w:p w:rsidR="00180ED7" w:rsidRDefault="00180ED7" w:rsidP="00B413BC">
      <w:r w:rsidRPr="00180ED7">
        <w:t xml:space="preserve">The </w:t>
      </w:r>
      <w:r>
        <w:t xml:space="preserve">mutations </w:t>
      </w:r>
      <w:r w:rsidR="00193BEC">
        <w:t>(</w:t>
      </w:r>
      <w:r w:rsidR="009F5C22">
        <w:t>changes</w:t>
      </w:r>
      <w:r w:rsidR="00193BEC">
        <w:t>)</w:t>
      </w:r>
      <w:r w:rsidR="009F5C22">
        <w:t xml:space="preserve"> </w:t>
      </w:r>
      <w:r>
        <w:t xml:space="preserve">in the </w:t>
      </w:r>
      <w:r w:rsidRPr="00180ED7">
        <w:t>genes discovered so far in</w:t>
      </w:r>
      <w:r w:rsidR="00A21AD1">
        <w:t xml:space="preserve"> </w:t>
      </w:r>
      <w:r w:rsidRPr="00180ED7">
        <w:t>dystonia are mostly dominant</w:t>
      </w:r>
      <w:r>
        <w:t xml:space="preserve">. </w:t>
      </w:r>
      <w:r w:rsidR="00EA73A3">
        <w:t xml:space="preserve">Dominant genes affect how the child develops. </w:t>
      </w:r>
      <w:r>
        <w:t xml:space="preserve">This means that only one parent </w:t>
      </w:r>
      <w:r w:rsidR="00311B80">
        <w:t>needs to have the mutated gene for children to inherit it</w:t>
      </w:r>
      <w:r w:rsidR="00CD50E8">
        <w:t xml:space="preserve"> and each child has a 50% chance of inheriting that gene</w:t>
      </w:r>
      <w:r w:rsidR="00311B80">
        <w:t xml:space="preserve">. </w:t>
      </w:r>
      <w:r w:rsidR="00147512">
        <w:t xml:space="preserve">However, </w:t>
      </w:r>
      <w:r w:rsidR="004A4D8C">
        <w:t xml:space="preserve">in </w:t>
      </w:r>
      <w:r w:rsidR="00364666">
        <w:t xml:space="preserve">dystonia </w:t>
      </w:r>
      <w:r w:rsidR="00147512">
        <w:t xml:space="preserve">not all people with the gene mutation will have symptoms of dystonia </w:t>
      </w:r>
      <w:r w:rsidR="004A4D8C">
        <w:t xml:space="preserve">or they may have </w:t>
      </w:r>
      <w:r w:rsidR="00CD50E8">
        <w:t xml:space="preserve">very </w:t>
      </w:r>
      <w:r w:rsidR="004A4D8C">
        <w:t xml:space="preserve">mild symptoms </w:t>
      </w:r>
      <w:r w:rsidR="00147512">
        <w:t xml:space="preserve">– this is called </w:t>
      </w:r>
      <w:r w:rsidR="00676165">
        <w:t xml:space="preserve">reduced </w:t>
      </w:r>
      <w:r w:rsidR="00147512">
        <w:t xml:space="preserve">penetrance. </w:t>
      </w:r>
      <w:r w:rsidR="00885457">
        <w:t xml:space="preserve"> For instance the child </w:t>
      </w:r>
      <w:r w:rsidR="00161A49">
        <w:t xml:space="preserve">or adolescent </w:t>
      </w:r>
      <w:r w:rsidR="00885457">
        <w:t xml:space="preserve">with the DYT1 gene has </w:t>
      </w:r>
      <w:r w:rsidR="00E5126B">
        <w:t xml:space="preserve">only </w:t>
      </w:r>
      <w:r w:rsidR="00885457">
        <w:t>a 30-40% chance of having many of the sym</w:t>
      </w:r>
      <w:r w:rsidR="00D22140">
        <w:t>ptoms</w:t>
      </w:r>
      <w:r w:rsidR="00E5126B">
        <w:t xml:space="preserve"> of generalised dystonia</w:t>
      </w:r>
      <w:r w:rsidR="00D22140">
        <w:t xml:space="preserve"> (expressing the gene).</w:t>
      </w:r>
      <w:r w:rsidR="00885457">
        <w:t xml:space="preserve"> </w:t>
      </w:r>
    </w:p>
    <w:p w:rsidR="000B446D" w:rsidRDefault="0078058A" w:rsidP="00B413BC">
      <w:r>
        <w:t xml:space="preserve">If the </w:t>
      </w:r>
      <w:r w:rsidR="00EA73A3">
        <w:t xml:space="preserve">gene for </w:t>
      </w:r>
      <w:r>
        <w:t xml:space="preserve">dystonia is </w:t>
      </w:r>
      <w:r w:rsidR="00EA73A3">
        <w:t xml:space="preserve">recessive, that is it is not a gene that is involved in the development </w:t>
      </w:r>
      <w:r w:rsidR="00EA73A3">
        <w:lastRenderedPageBreak/>
        <w:t>of the child, it will not be passed on unless the other parent also has this recessive gene. If this is the case the dystonia will be passed on</w:t>
      </w:r>
      <w:r w:rsidR="00F22EBA">
        <w:t xml:space="preserve"> to the child</w:t>
      </w:r>
      <w:r w:rsidR="00EA73A3">
        <w:t xml:space="preserve">. One of the genes responsible in some cases for </w:t>
      </w:r>
      <w:proofErr w:type="spellStart"/>
      <w:r w:rsidR="00EA73A3">
        <w:t>dopa</w:t>
      </w:r>
      <w:proofErr w:type="spellEnd"/>
      <w:r w:rsidR="00EA73A3">
        <w:t xml:space="preserve">-responsive dystonia (DYT5b) is </w:t>
      </w:r>
      <w:r w:rsidR="00364666">
        <w:t xml:space="preserve">a </w:t>
      </w:r>
      <w:r w:rsidR="00EA73A3">
        <w:t>recessive</w:t>
      </w:r>
      <w:r w:rsidR="000B446D">
        <w:t xml:space="preserve"> gene.</w:t>
      </w:r>
    </w:p>
    <w:p w:rsidR="00B81BF7" w:rsidRDefault="00180ED7" w:rsidP="00B413BC">
      <w:pPr>
        <w:rPr>
          <w:b/>
          <w:color w:val="1F4E79" w:themeColor="accent1" w:themeShade="80"/>
          <w:sz w:val="28"/>
          <w:szCs w:val="28"/>
        </w:rPr>
      </w:pPr>
      <w:r>
        <w:rPr>
          <w:b/>
          <w:color w:val="1F4E79" w:themeColor="accent1" w:themeShade="80"/>
          <w:sz w:val="28"/>
          <w:szCs w:val="28"/>
        </w:rPr>
        <w:t>W</w:t>
      </w:r>
      <w:r w:rsidR="00F82288" w:rsidRPr="00506E96">
        <w:rPr>
          <w:b/>
          <w:color w:val="1F4E79" w:themeColor="accent1" w:themeShade="80"/>
          <w:sz w:val="28"/>
          <w:szCs w:val="28"/>
        </w:rPr>
        <w:t xml:space="preserve">hat </w:t>
      </w:r>
      <w:r w:rsidR="004E77AD">
        <w:rPr>
          <w:b/>
          <w:color w:val="1F4E79" w:themeColor="accent1" w:themeShade="80"/>
          <w:sz w:val="28"/>
          <w:szCs w:val="28"/>
        </w:rPr>
        <w:t>types of dystonia have a genetic base</w:t>
      </w:r>
      <w:r w:rsidR="00F82288" w:rsidRPr="00506E96">
        <w:rPr>
          <w:b/>
          <w:color w:val="1F4E79" w:themeColor="accent1" w:themeShade="80"/>
          <w:sz w:val="28"/>
          <w:szCs w:val="28"/>
        </w:rPr>
        <w:t>?</w:t>
      </w:r>
    </w:p>
    <w:p w:rsidR="00F22EBA" w:rsidRDefault="00CD50E8">
      <w:r>
        <w:t xml:space="preserve">At present </w:t>
      </w:r>
      <w:r w:rsidR="0043752B">
        <w:t>around 25 gene</w:t>
      </w:r>
      <w:r w:rsidR="008227A1">
        <w:t xml:space="preserve"> mutations have been found </w:t>
      </w:r>
      <w:r w:rsidR="0043752B">
        <w:t xml:space="preserve">in various forms of dystonia. </w:t>
      </w:r>
      <w:r w:rsidR="00A953BA">
        <w:t xml:space="preserve">However, it is important to understand that </w:t>
      </w:r>
      <w:r w:rsidR="00392643">
        <w:t xml:space="preserve">this represents a very small proportion of people with dystonia. </w:t>
      </w:r>
      <w:r w:rsidR="0043752B">
        <w:t xml:space="preserve">Included in these </w:t>
      </w:r>
      <w:r w:rsidR="000B446D">
        <w:t>is</w:t>
      </w:r>
      <w:r w:rsidR="00D22140">
        <w:t xml:space="preserve">, as discussed, </w:t>
      </w:r>
      <w:r w:rsidR="009F126E">
        <w:rPr>
          <w:b/>
        </w:rPr>
        <w:t>early</w:t>
      </w:r>
      <w:r w:rsidR="009F126E" w:rsidRPr="009F126E">
        <w:rPr>
          <w:b/>
        </w:rPr>
        <w:t>-onset generalised dystonia</w:t>
      </w:r>
      <w:r w:rsidR="009F126E">
        <w:t xml:space="preserve"> </w:t>
      </w:r>
      <w:r w:rsidR="0043752B">
        <w:t xml:space="preserve">in </w:t>
      </w:r>
      <w:r w:rsidR="00392643">
        <w:t xml:space="preserve">children and adolescents who may carry </w:t>
      </w:r>
      <w:r w:rsidR="009F126E">
        <w:t>the DYT 1</w:t>
      </w:r>
      <w:r w:rsidR="00311B80">
        <w:t xml:space="preserve"> gene</w:t>
      </w:r>
      <w:r w:rsidR="00D22140">
        <w:t xml:space="preserve">. This </w:t>
      </w:r>
      <w:r w:rsidR="00147512">
        <w:t>was the first gene isolated for dystonia</w:t>
      </w:r>
      <w:r w:rsidR="009F126E">
        <w:t xml:space="preserve">. </w:t>
      </w:r>
      <w:r w:rsidR="00353985">
        <w:t>Among other genes found</w:t>
      </w:r>
      <w:r>
        <w:t xml:space="preserve"> in </w:t>
      </w:r>
      <w:r w:rsidR="00353985">
        <w:t>dystonia are</w:t>
      </w:r>
      <w:r w:rsidR="00392643">
        <w:t xml:space="preserve"> </w:t>
      </w:r>
      <w:proofErr w:type="spellStart"/>
      <w:r w:rsidRPr="00FE12A3">
        <w:rPr>
          <w:b/>
        </w:rPr>
        <w:t>dopa</w:t>
      </w:r>
      <w:proofErr w:type="spellEnd"/>
      <w:r w:rsidRPr="00FE12A3">
        <w:rPr>
          <w:b/>
        </w:rPr>
        <w:t>-responsive dystonia</w:t>
      </w:r>
      <w:r>
        <w:t>, DYT</w:t>
      </w:r>
      <w:r w:rsidR="00392643">
        <w:t xml:space="preserve"> 5a / 5b / </w:t>
      </w:r>
      <w:r>
        <w:t>14,</w:t>
      </w:r>
      <w:r w:rsidR="00392643">
        <w:t xml:space="preserve"> </w:t>
      </w:r>
      <w:r w:rsidR="00392643" w:rsidRPr="00392643">
        <w:rPr>
          <w:b/>
        </w:rPr>
        <w:t>myoclonus dystonia</w:t>
      </w:r>
      <w:r w:rsidR="00392643">
        <w:t xml:space="preserve"> DYT 11</w:t>
      </w:r>
      <w:r w:rsidR="00E5126B">
        <w:t xml:space="preserve"> and </w:t>
      </w:r>
      <w:r w:rsidR="00F22EBA" w:rsidRPr="00F22EBA">
        <w:rPr>
          <w:b/>
        </w:rPr>
        <w:t>segmental dystonia with spasmodic dysphonia</w:t>
      </w:r>
      <w:r w:rsidR="00F22EBA">
        <w:t xml:space="preserve"> (laryngeal dystonia), DYT </w:t>
      </w:r>
      <w:proofErr w:type="gramStart"/>
      <w:r w:rsidR="00F22EBA">
        <w:t xml:space="preserve">6 </w:t>
      </w:r>
      <w:r w:rsidR="00392643">
        <w:t>.</w:t>
      </w:r>
      <w:proofErr w:type="gramEnd"/>
      <w:r>
        <w:t xml:space="preserve"> </w:t>
      </w:r>
    </w:p>
    <w:p w:rsidR="00D22140" w:rsidRDefault="00D22140">
      <w:r>
        <w:t xml:space="preserve">It is also important to realise that </w:t>
      </w:r>
      <w:r w:rsidR="00EA73A3">
        <w:t xml:space="preserve">just as some people or children who have the gene </w:t>
      </w:r>
      <w:r w:rsidR="00F22EBA">
        <w:t>m</w:t>
      </w:r>
      <w:r w:rsidR="00EA73A3">
        <w:t xml:space="preserve">utation may not have any symptoms, </w:t>
      </w:r>
      <w:r>
        <w:t xml:space="preserve">people </w:t>
      </w:r>
      <w:r w:rsidR="00EA73A3">
        <w:t>or childre</w:t>
      </w:r>
      <w:r w:rsidR="000B446D">
        <w:t xml:space="preserve">n </w:t>
      </w:r>
      <w:r>
        <w:t>may have the above conditions but do not carry the known gene</w:t>
      </w:r>
      <w:r w:rsidR="000B446D">
        <w:t>(</w:t>
      </w:r>
      <w:r>
        <w:t>s</w:t>
      </w:r>
      <w:r w:rsidR="000B446D">
        <w:t>)</w:t>
      </w:r>
      <w:r>
        <w:t>.</w:t>
      </w:r>
      <w:r w:rsidR="00F22EBA">
        <w:t xml:space="preserve"> This may be because the gene that is responsible for their dystonia has not yet been found.</w:t>
      </w:r>
    </w:p>
    <w:p w:rsidR="00180ED7" w:rsidRPr="00493CBE" w:rsidRDefault="00180ED7">
      <w:pPr>
        <w:rPr>
          <w:b/>
          <w:color w:val="2F5496" w:themeColor="accent5" w:themeShade="BF"/>
          <w:sz w:val="28"/>
          <w:szCs w:val="28"/>
        </w:rPr>
      </w:pPr>
      <w:r w:rsidRPr="00493CBE">
        <w:rPr>
          <w:b/>
          <w:color w:val="2F5496" w:themeColor="accent5" w:themeShade="BF"/>
          <w:sz w:val="28"/>
          <w:szCs w:val="28"/>
        </w:rPr>
        <w:lastRenderedPageBreak/>
        <w:t xml:space="preserve">Why do we need to know if the dystonia </w:t>
      </w:r>
      <w:r w:rsidR="00311B80">
        <w:rPr>
          <w:b/>
          <w:color w:val="2F5496" w:themeColor="accent5" w:themeShade="BF"/>
          <w:sz w:val="28"/>
          <w:szCs w:val="28"/>
        </w:rPr>
        <w:t>has a genetic basis</w:t>
      </w:r>
      <w:r w:rsidRPr="00493CBE">
        <w:rPr>
          <w:b/>
          <w:color w:val="2F5496" w:themeColor="accent5" w:themeShade="BF"/>
          <w:sz w:val="28"/>
          <w:szCs w:val="28"/>
        </w:rPr>
        <w:t xml:space="preserve">? </w:t>
      </w:r>
    </w:p>
    <w:p w:rsidR="00342C0C" w:rsidRDefault="004A4D8C">
      <w:r>
        <w:t xml:space="preserve">Understanding the genetics of dystonia allows specialist neurologists and geneticists to make </w:t>
      </w:r>
      <w:r w:rsidR="00CD50E8">
        <w:br/>
        <w:t>better diagnoses</w:t>
      </w:r>
      <w:r w:rsidR="00696D8B">
        <w:t xml:space="preserve"> for people with dystonia</w:t>
      </w:r>
      <w:r w:rsidR="0078058A">
        <w:t xml:space="preserve"> and be able to suggest the best available treatment.</w:t>
      </w:r>
      <w:r w:rsidR="00676165">
        <w:t xml:space="preserve"> </w:t>
      </w:r>
      <w:bookmarkStart w:id="0" w:name="_GoBack"/>
      <w:bookmarkEnd w:id="0"/>
      <w:r>
        <w:t xml:space="preserve">This in turn will eventuate in </w:t>
      </w:r>
      <w:r w:rsidR="00FE12A3">
        <w:t xml:space="preserve">more </w:t>
      </w:r>
      <w:r>
        <w:t>targeted treatments</w:t>
      </w:r>
      <w:r w:rsidR="00342C0C">
        <w:t xml:space="preserve"> as the biology of dystonia is better understood</w:t>
      </w:r>
      <w:r>
        <w:t>.</w:t>
      </w:r>
      <w:r w:rsidR="00696D8B">
        <w:t xml:space="preserve"> </w:t>
      </w:r>
    </w:p>
    <w:p w:rsidR="00CD50E8" w:rsidRPr="00CD50E8" w:rsidRDefault="00342C0C">
      <w:pPr>
        <w:rPr>
          <w:b/>
          <w:color w:val="2F5496" w:themeColor="accent5" w:themeShade="BF"/>
          <w:sz w:val="28"/>
          <w:szCs w:val="28"/>
        </w:rPr>
      </w:pPr>
      <w:r w:rsidRPr="00493CBE">
        <w:rPr>
          <w:b/>
          <w:color w:val="2F5496" w:themeColor="accent5" w:themeShade="BF"/>
          <w:sz w:val="28"/>
          <w:szCs w:val="28"/>
        </w:rPr>
        <w:t>Wh</w:t>
      </w:r>
      <w:r w:rsidR="00CD50E8">
        <w:rPr>
          <w:b/>
          <w:color w:val="2F5496" w:themeColor="accent5" w:themeShade="BF"/>
          <w:sz w:val="28"/>
          <w:szCs w:val="28"/>
        </w:rPr>
        <w:t>at do I do to find out if my children will inherit my dystonia?</w:t>
      </w:r>
    </w:p>
    <w:p w:rsidR="00180ED7" w:rsidRDefault="00CD50E8">
      <w:r>
        <w:t xml:space="preserve">First of all speak to your specialist neurologist </w:t>
      </w:r>
      <w:r w:rsidR="00193BEC">
        <w:t>who has a be</w:t>
      </w:r>
      <w:r w:rsidR="00676165">
        <w:t>tter understanding of the biology of dystonia</w:t>
      </w:r>
      <w:r w:rsidR="00193BEC">
        <w:t xml:space="preserve"> and who can refer you and/or your family to see a geneticist if there is a </w:t>
      </w:r>
      <w:r w:rsidR="000B446D">
        <w:t>likelihood</w:t>
      </w:r>
      <w:r w:rsidR="00193BEC">
        <w:t xml:space="preserve"> your dystonia </w:t>
      </w:r>
      <w:r w:rsidR="00FE12A3">
        <w:t>has</w:t>
      </w:r>
      <w:r w:rsidR="00193BEC">
        <w:t xml:space="preserve"> a genetic basis</w:t>
      </w:r>
      <w:r w:rsidR="000B446D">
        <w:t>,</w:t>
      </w:r>
      <w:r w:rsidR="00193BEC">
        <w:t xml:space="preserve"> </w:t>
      </w:r>
      <w:r w:rsidR="000B446D">
        <w:t>or reassure you that your type of dystonia is not likely to be genetic. Where there is a possible genetic cause, the specialist will discuss the possibility of g</w:t>
      </w:r>
      <w:r w:rsidR="00180ED7">
        <w:t>enetic counselling</w:t>
      </w:r>
      <w:r w:rsidR="000B446D">
        <w:t>. This will</w:t>
      </w:r>
      <w:r w:rsidR="00193BEC">
        <w:t xml:space="preserve"> help you understand the</w:t>
      </w:r>
      <w:r w:rsidR="00180ED7">
        <w:t xml:space="preserve"> up to date information </w:t>
      </w:r>
      <w:r w:rsidR="00193BEC">
        <w:t>on your dystonia so that you can make decisions</w:t>
      </w:r>
      <w:r w:rsidR="00FE12A3">
        <w:t xml:space="preserve"> on yours and your family’s future.</w:t>
      </w:r>
      <w:r w:rsidR="00311B80">
        <w:t xml:space="preserve"> </w:t>
      </w:r>
    </w:p>
    <w:p w:rsidR="007C16C0" w:rsidRPr="007C16C0" w:rsidRDefault="007C16C0" w:rsidP="007C16C0">
      <w:pPr>
        <w:shd w:val="clear" w:color="auto" w:fill="FFFFFF"/>
        <w:spacing w:after="300" w:line="285" w:lineRule="atLeast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en-AU"/>
        </w:rPr>
      </w:pPr>
      <w:r w:rsidRPr="007C16C0">
        <w:rPr>
          <w:rFonts w:ascii="Arial" w:eastAsia="Times New Roman" w:hAnsi="Arial" w:cs="Arial"/>
          <w:color w:val="000000"/>
          <w:sz w:val="20"/>
          <w:szCs w:val="20"/>
          <w:lang w:eastAsia="en-AU"/>
        </w:rPr>
        <w:br/>
      </w:r>
    </w:p>
    <w:p w:rsidR="007C16C0" w:rsidRDefault="007C16C0">
      <w:pPr>
        <w:rPr>
          <w:rFonts w:cs="Calibri,Bold"/>
          <w:b/>
          <w:bCs/>
        </w:rPr>
      </w:pPr>
    </w:p>
    <w:p w:rsidR="004574F5" w:rsidRPr="002F5353" w:rsidRDefault="002142E2">
      <w:pPr>
        <w:rPr>
          <w:b/>
          <w:color w:val="1F4E79" w:themeColor="accent1" w:themeShade="80"/>
          <w:sz w:val="28"/>
          <w:szCs w:val="28"/>
        </w:rPr>
      </w:pPr>
      <w:r w:rsidRPr="00C90618">
        <w:rPr>
          <w:b/>
          <w:color w:val="1F4E79" w:themeColor="accent1" w:themeShade="80"/>
          <w:sz w:val="28"/>
          <w:szCs w:val="28"/>
        </w:rPr>
        <w:lastRenderedPageBreak/>
        <w:t xml:space="preserve">Help us help people with </w:t>
      </w:r>
      <w:r w:rsidR="00CB2399">
        <w:rPr>
          <w:b/>
          <w:color w:val="1F4E79" w:themeColor="accent1" w:themeShade="80"/>
          <w:sz w:val="28"/>
          <w:szCs w:val="28"/>
        </w:rPr>
        <w:t>d</w:t>
      </w:r>
      <w:r w:rsidRPr="00C90618">
        <w:rPr>
          <w:b/>
          <w:color w:val="1F4E79" w:themeColor="accent1" w:themeShade="80"/>
          <w:sz w:val="28"/>
          <w:szCs w:val="28"/>
        </w:rPr>
        <w:t>ystonia</w:t>
      </w:r>
      <w:r w:rsidRPr="00094263">
        <w:rPr>
          <w:color w:val="1F4E79" w:themeColor="accent1" w:themeShade="80"/>
        </w:rPr>
        <w:t xml:space="preserve"> </w:t>
      </w:r>
      <w:r w:rsidRPr="002F5353">
        <w:rPr>
          <w:b/>
          <w:color w:val="1F4E79" w:themeColor="accent1" w:themeShade="80"/>
          <w:sz w:val="28"/>
          <w:szCs w:val="28"/>
        </w:rPr>
        <w:t>by becoming a member</w:t>
      </w:r>
      <w:r w:rsidR="0029765D" w:rsidRPr="002F5353">
        <w:rPr>
          <w:b/>
          <w:color w:val="1F4E79" w:themeColor="accent1" w:themeShade="80"/>
          <w:sz w:val="28"/>
          <w:szCs w:val="28"/>
        </w:rPr>
        <w:t>,</w:t>
      </w:r>
      <w:r w:rsidRPr="002F5353">
        <w:rPr>
          <w:b/>
          <w:color w:val="1F4E79" w:themeColor="accent1" w:themeShade="80"/>
          <w:sz w:val="28"/>
          <w:szCs w:val="28"/>
        </w:rPr>
        <w:t xml:space="preserve"> assisting</w:t>
      </w:r>
      <w:r w:rsidR="00676165">
        <w:rPr>
          <w:b/>
          <w:color w:val="1F4E79" w:themeColor="accent1" w:themeShade="80"/>
          <w:sz w:val="28"/>
          <w:szCs w:val="28"/>
        </w:rPr>
        <w:br/>
      </w:r>
      <w:r w:rsidRPr="002F5353">
        <w:rPr>
          <w:b/>
          <w:color w:val="1F4E79" w:themeColor="accent1" w:themeShade="80"/>
          <w:sz w:val="28"/>
          <w:szCs w:val="28"/>
        </w:rPr>
        <w:t>with fundraising</w:t>
      </w:r>
      <w:r w:rsidR="0029765D" w:rsidRPr="002F5353">
        <w:rPr>
          <w:b/>
          <w:color w:val="1F4E79" w:themeColor="accent1" w:themeShade="80"/>
          <w:sz w:val="28"/>
          <w:szCs w:val="28"/>
        </w:rPr>
        <w:t xml:space="preserve"> or </w:t>
      </w:r>
      <w:r w:rsidR="00094263" w:rsidRPr="002F5353">
        <w:rPr>
          <w:b/>
          <w:color w:val="1F4E79" w:themeColor="accent1" w:themeShade="80"/>
          <w:sz w:val="28"/>
          <w:szCs w:val="28"/>
        </w:rPr>
        <w:t>joining/</w:t>
      </w:r>
      <w:r w:rsidR="0029765D" w:rsidRPr="002F5353">
        <w:rPr>
          <w:b/>
          <w:color w:val="1F4E79" w:themeColor="accent1" w:themeShade="80"/>
          <w:sz w:val="28"/>
          <w:szCs w:val="28"/>
        </w:rPr>
        <w:t>starting up a support group.</w:t>
      </w:r>
      <w:r w:rsidR="00094263" w:rsidRPr="002F5353">
        <w:rPr>
          <w:b/>
          <w:color w:val="1F4E79" w:themeColor="accent1" w:themeShade="80"/>
          <w:sz w:val="28"/>
          <w:szCs w:val="28"/>
        </w:rPr>
        <w:br/>
      </w:r>
      <w:r w:rsidR="0029765D" w:rsidRPr="002F5353">
        <w:rPr>
          <w:b/>
          <w:color w:val="1F4E79" w:themeColor="accent1" w:themeShade="80"/>
          <w:sz w:val="28"/>
          <w:szCs w:val="28"/>
        </w:rPr>
        <w:t>Go to our website or contact the association directly</w:t>
      </w:r>
      <w:r w:rsidR="00094263" w:rsidRPr="002F5353">
        <w:rPr>
          <w:b/>
          <w:color w:val="1F4E79" w:themeColor="accent1" w:themeShade="80"/>
          <w:sz w:val="28"/>
          <w:szCs w:val="28"/>
        </w:rPr>
        <w:t xml:space="preserve"> for information</w:t>
      </w:r>
      <w:r w:rsidR="0029765D" w:rsidRPr="002F5353">
        <w:rPr>
          <w:b/>
          <w:color w:val="1F4E79" w:themeColor="accent1" w:themeShade="80"/>
          <w:sz w:val="28"/>
          <w:szCs w:val="28"/>
        </w:rPr>
        <w:t>.</w:t>
      </w:r>
    </w:p>
    <w:p w:rsidR="001C7BBC" w:rsidRDefault="001C7BBC" w:rsidP="0045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</w:p>
    <w:p w:rsidR="004574F5" w:rsidRPr="00AE3895" w:rsidRDefault="004574F5" w:rsidP="0045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585CD9">
        <w:rPr>
          <w:rFonts w:ascii="FranklinGothicDemi" w:hAnsi="FranklinGothicDemi" w:cs="FranklinGothicDemi"/>
          <w:noProof/>
          <w:color w:val="548ED5"/>
          <w:sz w:val="96"/>
          <w:szCs w:val="96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E8E7C0" wp14:editId="6E0F9D65">
                <wp:simplePos x="0" y="0"/>
                <wp:positionH relativeFrom="column">
                  <wp:align>left</wp:align>
                </wp:positionH>
                <wp:positionV relativeFrom="paragraph">
                  <wp:posOffset>320675</wp:posOffset>
                </wp:positionV>
                <wp:extent cx="2324100" cy="1304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74F5" w:rsidRPr="009C4C4F" w:rsidRDefault="004574F5" w:rsidP="00457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4C4F"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Dystonia Network of Australia Inc. (DNA)</w:t>
                            </w:r>
                          </w:p>
                          <w:p w:rsidR="004574F5" w:rsidRPr="009C4C4F" w:rsidRDefault="004574F5" w:rsidP="00457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4C4F"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Registered Charity ABN: 66 348 949 649</w:t>
                            </w:r>
                          </w:p>
                          <w:p w:rsidR="004574F5" w:rsidRPr="009C4C4F" w:rsidRDefault="004574F5" w:rsidP="00457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4C4F"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 Denman Parade Leura</w:t>
                            </w:r>
                            <w:r w:rsidR="009C4C4F" w:rsidRPr="009C4C4F"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C4C4F"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NSW 2780</w:t>
                            </w:r>
                          </w:p>
                          <w:p w:rsidR="009C4C4F" w:rsidRPr="009C4C4F" w:rsidRDefault="004574F5" w:rsidP="00457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4C4F">
                              <w:rPr>
                                <w:rFonts w:cs="Arial-BoldMT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Tel/Fax: (02) 4784 3368</w:t>
                            </w:r>
                          </w:p>
                          <w:p w:rsidR="004574F5" w:rsidRPr="00506E96" w:rsidRDefault="004574F5" w:rsidP="004574F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MT"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506E96">
                              <w:rPr>
                                <w:rFonts w:cs="ArialMT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dystonianetwork@gmail.com</w:t>
                            </w:r>
                            <w:r w:rsidRPr="00506E96">
                              <w:rPr>
                                <w:rFonts w:cs="Arial-BoldMT"/>
                                <w:b/>
                                <w:bCs/>
                                <w:color w:val="1F4E79" w:themeColor="accent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06E96">
                              <w:rPr>
                                <w:rFonts w:cs="ArialMT"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www.dystonianetworkofaustralia.org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8E7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5.25pt;width:183pt;height:102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">
                <v:textbox>
                  <w:txbxContent>
                    <w:p w:rsidR="004574F5" w:rsidRPr="009C4C4F" w:rsidRDefault="004574F5" w:rsidP="00457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C4C4F"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  <w:t>Dystonia Network of Australia Inc. (DNA)</w:t>
                      </w:r>
                    </w:p>
                    <w:p w:rsidR="004574F5" w:rsidRPr="009C4C4F" w:rsidRDefault="004574F5" w:rsidP="00457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C4C4F"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  <w:t>Registered Charity ABN: 66 348 949 649</w:t>
                      </w:r>
                    </w:p>
                    <w:p w:rsidR="004574F5" w:rsidRPr="009C4C4F" w:rsidRDefault="004574F5" w:rsidP="00457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C4C4F"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  <w:t>9 Denman Parade Leura</w:t>
                      </w:r>
                      <w:r w:rsidR="009C4C4F" w:rsidRPr="009C4C4F"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9C4C4F"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  <w:t>NSW 2780</w:t>
                      </w:r>
                    </w:p>
                    <w:p w:rsidR="009C4C4F" w:rsidRPr="009C4C4F" w:rsidRDefault="004574F5" w:rsidP="00457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9C4C4F">
                        <w:rPr>
                          <w:rFonts w:cs="Arial-BoldMT"/>
                          <w:bCs/>
                          <w:color w:val="000000"/>
                          <w:sz w:val="20"/>
                          <w:szCs w:val="20"/>
                        </w:rPr>
                        <w:t>Tel/Fax: (02) 4784 3368</w:t>
                      </w:r>
                    </w:p>
                    <w:p w:rsidR="004574F5" w:rsidRPr="00506E96" w:rsidRDefault="004574F5" w:rsidP="004574F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ArialMT"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506E96">
                        <w:rPr>
                          <w:rFonts w:cs="ArialMT"/>
                          <w:color w:val="1F4E79" w:themeColor="accent1" w:themeShade="80"/>
                          <w:sz w:val="20"/>
                          <w:szCs w:val="20"/>
                        </w:rPr>
                        <w:t>dystonianetwork@gmail.com</w:t>
                      </w:r>
                      <w:r w:rsidRPr="00506E96">
                        <w:rPr>
                          <w:rFonts w:cs="Arial-BoldMT"/>
                          <w:b/>
                          <w:bCs/>
                          <w:color w:val="1F4E79" w:themeColor="accent1" w:themeShade="80"/>
                          <w:sz w:val="20"/>
                          <w:szCs w:val="20"/>
                        </w:rPr>
                        <w:t xml:space="preserve"> </w:t>
                      </w:r>
                      <w:r w:rsidRPr="00506E96">
                        <w:rPr>
                          <w:rFonts w:cs="ArialMT"/>
                          <w:color w:val="1F4E79" w:themeColor="accent1" w:themeShade="80"/>
                          <w:sz w:val="20"/>
                          <w:szCs w:val="20"/>
                        </w:rPr>
                        <w:t>www.dystonianetworkofaustralia.org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74F5" w:rsidRDefault="004574F5" w:rsidP="004574F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C4C4F" w:rsidRDefault="009C4C4F" w:rsidP="004574F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Demi" w:hAnsi="FranklinGothicDemi" w:cs="FranklinGothicDemi"/>
          <w:color w:val="548ED5"/>
          <w:sz w:val="20"/>
          <w:szCs w:val="20"/>
        </w:rPr>
      </w:pPr>
    </w:p>
    <w:p w:rsidR="00AA306F" w:rsidRDefault="00AA306F" w:rsidP="004574F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Demi" w:hAnsi="FranklinGothicDemi" w:cs="FranklinGothicDemi"/>
          <w:color w:val="548ED5"/>
          <w:sz w:val="20"/>
          <w:szCs w:val="20"/>
        </w:rPr>
      </w:pPr>
    </w:p>
    <w:p w:rsidR="00AA306F" w:rsidRDefault="00AA306F" w:rsidP="004574F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Demi" w:hAnsi="FranklinGothicDemi" w:cs="FranklinGothicDemi"/>
          <w:color w:val="548ED5"/>
          <w:sz w:val="20"/>
          <w:szCs w:val="20"/>
        </w:rPr>
      </w:pPr>
    </w:p>
    <w:p w:rsidR="00506E96" w:rsidRDefault="00506E96" w:rsidP="00506E9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AE3895">
        <w:rPr>
          <w:rFonts w:ascii="Calibri" w:hAnsi="Calibri" w:cs="Calibri"/>
          <w:b/>
          <w:color w:val="000000"/>
        </w:rPr>
        <w:t>Disclaimer</w:t>
      </w:r>
    </w:p>
    <w:p w:rsidR="00506E96" w:rsidRPr="00AE3895" w:rsidRDefault="00506E96" w:rsidP="00506E9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AE3895">
        <w:rPr>
          <w:rFonts w:ascii="Calibri" w:hAnsi="Calibri" w:cs="Calibri"/>
          <w:sz w:val="20"/>
          <w:szCs w:val="20"/>
        </w:rPr>
        <w:t>The information contained in this leaflet is of a general nature only.</w:t>
      </w:r>
      <w:r w:rsidR="00C90618">
        <w:rPr>
          <w:rFonts w:ascii="Calibri" w:hAnsi="Calibri" w:cs="Calibri"/>
          <w:sz w:val="20"/>
          <w:szCs w:val="20"/>
        </w:rPr>
        <w:t xml:space="preserve"> </w:t>
      </w:r>
      <w:r w:rsidRPr="00AE3895">
        <w:rPr>
          <w:rFonts w:ascii="Calibri" w:hAnsi="Calibri" w:cs="Calibri"/>
          <w:sz w:val="20"/>
          <w:szCs w:val="20"/>
        </w:rPr>
        <w:t xml:space="preserve">Please consult </w:t>
      </w:r>
      <w:r w:rsidR="00C90618">
        <w:rPr>
          <w:rFonts w:ascii="Calibri" w:hAnsi="Calibri" w:cs="Calibri"/>
          <w:sz w:val="20"/>
          <w:szCs w:val="20"/>
        </w:rPr>
        <w:t>a</w:t>
      </w:r>
      <w:r w:rsidRPr="00AE3895">
        <w:rPr>
          <w:rFonts w:ascii="Calibri" w:hAnsi="Calibri" w:cs="Calibri"/>
          <w:sz w:val="20"/>
          <w:szCs w:val="20"/>
        </w:rPr>
        <w:t xml:space="preserve"> Movement Disorder Specialist or Neurologist if you have specific questions regarding your condition.</w:t>
      </w:r>
    </w:p>
    <w:p w:rsidR="004574F5" w:rsidRDefault="004574F5" w:rsidP="004574F5">
      <w:pPr>
        <w:autoSpaceDE w:val="0"/>
        <w:autoSpaceDN w:val="0"/>
        <w:adjustRightInd w:val="0"/>
        <w:spacing w:after="0" w:line="240" w:lineRule="auto"/>
        <w:jc w:val="center"/>
        <w:rPr>
          <w:rFonts w:ascii="FranklinGothicDemi" w:hAnsi="FranklinGothicDemi" w:cs="FranklinGothicDemi"/>
          <w:color w:val="548ED5"/>
          <w:sz w:val="96"/>
          <w:szCs w:val="96"/>
        </w:rPr>
      </w:pPr>
      <w:r w:rsidRPr="00277F1A">
        <w:rPr>
          <w:rFonts w:ascii="FranklinGothicDemi" w:hAnsi="FranklinGothicDemi" w:cs="FranklinGothicDemi"/>
          <w:noProof/>
          <w:color w:val="548ED5"/>
          <w:sz w:val="96"/>
          <w:szCs w:val="96"/>
          <w:lang w:eastAsia="en-AU"/>
        </w:rPr>
        <w:lastRenderedPageBreak/>
        <w:drawing>
          <wp:inline distT="0" distB="0" distL="0" distR="0" wp14:anchorId="68161410" wp14:editId="320CAB11">
            <wp:extent cx="1687437" cy="1409700"/>
            <wp:effectExtent l="0" t="0" r="8255" b="0"/>
            <wp:docPr id="1" name="Picture 1" descr="C:\Users\larainem\AppData\Local\Microsoft\Windows\INetCache\IE\IPT1JVY4\Dystoni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rainem\AppData\Local\Microsoft\Windows\INetCache\IE\IPT1JVY4\Dystonia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97" cy="141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4F5" w:rsidRDefault="004574F5" w:rsidP="004574F5">
      <w:pPr>
        <w:autoSpaceDE w:val="0"/>
        <w:autoSpaceDN w:val="0"/>
        <w:adjustRightInd w:val="0"/>
        <w:spacing w:after="0" w:line="240" w:lineRule="auto"/>
        <w:rPr>
          <w:rFonts w:ascii="FranklinGothicDemi" w:hAnsi="FranklinGothicDemi" w:cs="FranklinGothicDemi"/>
          <w:color w:val="2F5496" w:themeColor="accent5" w:themeShade="BF"/>
          <w:sz w:val="72"/>
          <w:szCs w:val="72"/>
        </w:rPr>
      </w:pPr>
    </w:p>
    <w:p w:rsidR="004574F5" w:rsidRPr="00180ED7" w:rsidRDefault="005739D3" w:rsidP="00506E96">
      <w:pPr>
        <w:autoSpaceDE w:val="0"/>
        <w:autoSpaceDN w:val="0"/>
        <w:adjustRightInd w:val="0"/>
        <w:spacing w:after="0" w:line="240" w:lineRule="auto"/>
        <w:jc w:val="center"/>
        <w:rPr>
          <w:color w:val="1F4E79" w:themeColor="accent1" w:themeShade="80"/>
          <w:sz w:val="72"/>
          <w:szCs w:val="72"/>
        </w:rPr>
      </w:pPr>
      <w:r w:rsidRPr="00180ED7">
        <w:rPr>
          <w:rFonts w:ascii="FranklinGothicDemi" w:hAnsi="FranklinGothicDemi" w:cs="FranklinGothicDemi"/>
          <w:b/>
          <w:color w:val="1F4E79" w:themeColor="accent1" w:themeShade="80"/>
          <w:sz w:val="72"/>
          <w:szCs w:val="72"/>
        </w:rPr>
        <w:t>Genetics in Dystonia</w:t>
      </w:r>
    </w:p>
    <w:p w:rsidR="004574F5" w:rsidRPr="005A6067" w:rsidRDefault="004574F5">
      <w:pPr>
        <w:rPr>
          <w:color w:val="1F4E79" w:themeColor="accent1" w:themeShade="80"/>
        </w:rPr>
      </w:pPr>
    </w:p>
    <w:p w:rsidR="004574F5" w:rsidRDefault="004574F5"/>
    <w:p w:rsidR="00CA4242" w:rsidRDefault="00CA4242"/>
    <w:sectPr w:rsidR="00CA4242" w:rsidSect="00F82288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912"/>
    <w:multiLevelType w:val="multilevel"/>
    <w:tmpl w:val="E7C0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88"/>
    <w:rsid w:val="00065966"/>
    <w:rsid w:val="00094263"/>
    <w:rsid w:val="000A0280"/>
    <w:rsid w:val="000B0F70"/>
    <w:rsid w:val="000B446D"/>
    <w:rsid w:val="000C12BC"/>
    <w:rsid w:val="00135101"/>
    <w:rsid w:val="00140577"/>
    <w:rsid w:val="00147512"/>
    <w:rsid w:val="00153402"/>
    <w:rsid w:val="00161A49"/>
    <w:rsid w:val="00180ED7"/>
    <w:rsid w:val="00193BEC"/>
    <w:rsid w:val="001C00DD"/>
    <w:rsid w:val="001C7BBC"/>
    <w:rsid w:val="001D0242"/>
    <w:rsid w:val="001D504A"/>
    <w:rsid w:val="001F4F97"/>
    <w:rsid w:val="00214229"/>
    <w:rsid w:val="002142E2"/>
    <w:rsid w:val="00264E01"/>
    <w:rsid w:val="0029765D"/>
    <w:rsid w:val="002F2FCC"/>
    <w:rsid w:val="002F5353"/>
    <w:rsid w:val="00302A6B"/>
    <w:rsid w:val="00311B80"/>
    <w:rsid w:val="00342C0C"/>
    <w:rsid w:val="00353985"/>
    <w:rsid w:val="00364666"/>
    <w:rsid w:val="0038687C"/>
    <w:rsid w:val="00392643"/>
    <w:rsid w:val="003C528E"/>
    <w:rsid w:val="00423BE2"/>
    <w:rsid w:val="0043752B"/>
    <w:rsid w:val="004574F5"/>
    <w:rsid w:val="00493CBE"/>
    <w:rsid w:val="004A4D8C"/>
    <w:rsid w:val="004C395D"/>
    <w:rsid w:val="004E51C7"/>
    <w:rsid w:val="004E77AD"/>
    <w:rsid w:val="004F05D0"/>
    <w:rsid w:val="00506E96"/>
    <w:rsid w:val="00536A68"/>
    <w:rsid w:val="00557E98"/>
    <w:rsid w:val="0057316A"/>
    <w:rsid w:val="005739D3"/>
    <w:rsid w:val="00575950"/>
    <w:rsid w:val="005A6067"/>
    <w:rsid w:val="005D6E64"/>
    <w:rsid w:val="006006A3"/>
    <w:rsid w:val="00676165"/>
    <w:rsid w:val="00696D8B"/>
    <w:rsid w:val="00731835"/>
    <w:rsid w:val="00755993"/>
    <w:rsid w:val="00757D2F"/>
    <w:rsid w:val="00771BF8"/>
    <w:rsid w:val="0078058A"/>
    <w:rsid w:val="007C16C0"/>
    <w:rsid w:val="00803658"/>
    <w:rsid w:val="008227A1"/>
    <w:rsid w:val="00834C77"/>
    <w:rsid w:val="00885457"/>
    <w:rsid w:val="008E7D45"/>
    <w:rsid w:val="009C4C4F"/>
    <w:rsid w:val="009F126E"/>
    <w:rsid w:val="009F5C22"/>
    <w:rsid w:val="009F6C3F"/>
    <w:rsid w:val="00A21AD1"/>
    <w:rsid w:val="00A25024"/>
    <w:rsid w:val="00A43198"/>
    <w:rsid w:val="00A6070A"/>
    <w:rsid w:val="00A6129D"/>
    <w:rsid w:val="00A7732E"/>
    <w:rsid w:val="00A953BA"/>
    <w:rsid w:val="00AA306F"/>
    <w:rsid w:val="00AE0074"/>
    <w:rsid w:val="00B01C00"/>
    <w:rsid w:val="00B040CF"/>
    <w:rsid w:val="00B413BC"/>
    <w:rsid w:val="00B81BF7"/>
    <w:rsid w:val="00BC1C3A"/>
    <w:rsid w:val="00BE173A"/>
    <w:rsid w:val="00C10588"/>
    <w:rsid w:val="00C21813"/>
    <w:rsid w:val="00C8682A"/>
    <w:rsid w:val="00C90618"/>
    <w:rsid w:val="00CA4242"/>
    <w:rsid w:val="00CB2399"/>
    <w:rsid w:val="00CD50E8"/>
    <w:rsid w:val="00CD7481"/>
    <w:rsid w:val="00D21795"/>
    <w:rsid w:val="00D22140"/>
    <w:rsid w:val="00D7773A"/>
    <w:rsid w:val="00D95E4E"/>
    <w:rsid w:val="00DD1399"/>
    <w:rsid w:val="00DD7757"/>
    <w:rsid w:val="00E24FC0"/>
    <w:rsid w:val="00E30D74"/>
    <w:rsid w:val="00E5126B"/>
    <w:rsid w:val="00E95D6F"/>
    <w:rsid w:val="00EA73A3"/>
    <w:rsid w:val="00ED065C"/>
    <w:rsid w:val="00EE069E"/>
    <w:rsid w:val="00F22EBA"/>
    <w:rsid w:val="00F23E4D"/>
    <w:rsid w:val="00F574E0"/>
    <w:rsid w:val="00F82288"/>
    <w:rsid w:val="00FA03C3"/>
    <w:rsid w:val="00FA184F"/>
    <w:rsid w:val="00FA5603"/>
    <w:rsid w:val="00FC6BFF"/>
    <w:rsid w:val="00FE12A3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5C17E-EECC-4275-94F1-81589714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3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68"/>
    <w:rPr>
      <w:rFonts w:ascii="Tahoma" w:hAnsi="Tahoma" w:cs="Tahoma"/>
      <w:sz w:val="16"/>
      <w:szCs w:val="16"/>
    </w:rPr>
  </w:style>
  <w:style w:type="character" w:customStyle="1" w:styleId="st1">
    <w:name w:val="st1"/>
    <w:basedOn w:val="DefaultParagraphFont"/>
    <w:rsid w:val="00A61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6944">
              <w:marLeft w:val="4"/>
              <w:marRight w:val="4"/>
              <w:marTop w:val="0"/>
              <w:marBottom w:val="4"/>
              <w:divBdr>
                <w:top w:val="single" w:sz="36" w:space="24" w:color="0066B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53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25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0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09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98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3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037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08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10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22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615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400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956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268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032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4268097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5934298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161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larainem</dc:creator>
  <cp:keywords/>
  <dc:description/>
  <cp:lastModifiedBy>larainem</cp:lastModifiedBy>
  <cp:revision>14</cp:revision>
  <dcterms:created xsi:type="dcterms:W3CDTF">2015-06-02T00:40:00Z</dcterms:created>
  <dcterms:modified xsi:type="dcterms:W3CDTF">2015-06-06T07:03:00Z</dcterms:modified>
</cp:coreProperties>
</file>