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95" w:rsidRPr="004E09E0" w:rsidRDefault="00337095">
      <w:pPr>
        <w:rPr>
          <w:color w:val="548DD4" w:themeColor="text2" w:themeTint="99"/>
          <w:sz w:val="28"/>
          <w:szCs w:val="28"/>
        </w:rPr>
      </w:pPr>
      <w:bookmarkStart w:id="0" w:name="_GoBack"/>
      <w:bookmarkEnd w:id="0"/>
      <w:r w:rsidRPr="004E09E0">
        <w:rPr>
          <w:color w:val="548DD4" w:themeColor="text2" w:themeTint="99"/>
          <w:sz w:val="28"/>
          <w:szCs w:val="28"/>
        </w:rPr>
        <w:t xml:space="preserve">What is </w:t>
      </w:r>
      <w:r w:rsidR="00154F1E">
        <w:rPr>
          <w:color w:val="548DD4" w:themeColor="text2" w:themeTint="99"/>
          <w:sz w:val="28"/>
          <w:szCs w:val="28"/>
        </w:rPr>
        <w:t>Spasmodic Dysphonia</w:t>
      </w:r>
      <w:r w:rsidRPr="004E09E0">
        <w:rPr>
          <w:color w:val="548DD4" w:themeColor="text2" w:themeTint="99"/>
          <w:sz w:val="28"/>
          <w:szCs w:val="28"/>
        </w:rPr>
        <w:t>?</w:t>
      </w:r>
    </w:p>
    <w:p w:rsidR="009D015D" w:rsidRDefault="003A36DB" w:rsidP="003A36DB">
      <w:pPr>
        <w:rPr>
          <w:sz w:val="24"/>
          <w:szCs w:val="24"/>
        </w:rPr>
      </w:pPr>
      <w:r>
        <w:rPr>
          <w:sz w:val="24"/>
          <w:szCs w:val="24"/>
        </w:rPr>
        <w:t>Spasmodic Dysphonia</w:t>
      </w:r>
      <w:r w:rsidR="00AD0216">
        <w:rPr>
          <w:sz w:val="24"/>
          <w:szCs w:val="24"/>
        </w:rPr>
        <w:t xml:space="preserve"> (SD)</w:t>
      </w:r>
      <w:r w:rsidR="00C26092">
        <w:rPr>
          <w:sz w:val="24"/>
          <w:szCs w:val="24"/>
        </w:rPr>
        <w:t xml:space="preserve">, </w:t>
      </w:r>
      <w:r>
        <w:rPr>
          <w:sz w:val="24"/>
          <w:szCs w:val="24"/>
        </w:rPr>
        <w:t>also known as Laryngeal Dystonia</w:t>
      </w:r>
      <w:r w:rsidR="00C260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6092" w:rsidRPr="00C26092">
        <w:rPr>
          <w:sz w:val="24"/>
          <w:szCs w:val="24"/>
        </w:rPr>
        <w:t xml:space="preserve">is a focal dystonia </w:t>
      </w:r>
      <w:r>
        <w:rPr>
          <w:sz w:val="24"/>
          <w:szCs w:val="24"/>
        </w:rPr>
        <w:t xml:space="preserve">which affects the muscles of the larynx or voice box. The resultant spasms </w:t>
      </w:r>
      <w:r w:rsidR="007A04B1">
        <w:rPr>
          <w:sz w:val="24"/>
          <w:szCs w:val="24"/>
        </w:rPr>
        <w:t xml:space="preserve">prevent the vocal cords </w:t>
      </w:r>
      <w:r w:rsidR="004A0F08">
        <w:rPr>
          <w:sz w:val="24"/>
          <w:szCs w:val="24"/>
        </w:rPr>
        <w:t>from vibrating</w:t>
      </w:r>
      <w:r w:rsidR="007A04B1">
        <w:rPr>
          <w:sz w:val="24"/>
          <w:szCs w:val="24"/>
        </w:rPr>
        <w:t xml:space="preserve">, which is essential for fluent speech. </w:t>
      </w:r>
      <w:r w:rsidR="00C26092">
        <w:rPr>
          <w:sz w:val="24"/>
          <w:szCs w:val="24"/>
        </w:rPr>
        <w:t xml:space="preserve"> There are 2 </w:t>
      </w:r>
      <w:r w:rsidR="00AD0216">
        <w:rPr>
          <w:sz w:val="24"/>
          <w:szCs w:val="24"/>
        </w:rPr>
        <w:t xml:space="preserve">main </w:t>
      </w:r>
      <w:r w:rsidR="00C26092">
        <w:rPr>
          <w:sz w:val="24"/>
          <w:szCs w:val="24"/>
        </w:rPr>
        <w:t>recognised types</w:t>
      </w:r>
      <w:r w:rsidR="004A0F08">
        <w:rPr>
          <w:sz w:val="24"/>
          <w:szCs w:val="24"/>
        </w:rPr>
        <w:t xml:space="preserve"> of SD</w:t>
      </w:r>
      <w:r w:rsidR="00C26092">
        <w:rPr>
          <w:sz w:val="24"/>
          <w:szCs w:val="24"/>
        </w:rPr>
        <w:t xml:space="preserve">, the most common </w:t>
      </w:r>
      <w:r w:rsidR="00AD0216">
        <w:rPr>
          <w:sz w:val="24"/>
          <w:szCs w:val="24"/>
        </w:rPr>
        <w:t xml:space="preserve">type occurs </w:t>
      </w:r>
      <w:r w:rsidR="00C26092">
        <w:rPr>
          <w:sz w:val="24"/>
          <w:szCs w:val="24"/>
        </w:rPr>
        <w:t xml:space="preserve">when the vocal cords are </w:t>
      </w:r>
      <w:r w:rsidR="00AD0216">
        <w:rPr>
          <w:sz w:val="24"/>
          <w:szCs w:val="24"/>
        </w:rPr>
        <w:t>forced together (adductor</w:t>
      </w:r>
      <w:r w:rsidR="000B6CFF">
        <w:rPr>
          <w:sz w:val="24"/>
          <w:szCs w:val="24"/>
        </w:rPr>
        <w:t xml:space="preserve"> SD</w:t>
      </w:r>
      <w:r w:rsidR="00AD0216">
        <w:rPr>
          <w:sz w:val="24"/>
          <w:szCs w:val="24"/>
        </w:rPr>
        <w:t>)</w:t>
      </w:r>
      <w:r w:rsidR="00C05974">
        <w:rPr>
          <w:sz w:val="24"/>
          <w:szCs w:val="24"/>
        </w:rPr>
        <w:t>, the voice</w:t>
      </w:r>
      <w:r w:rsidR="00EF0400">
        <w:rPr>
          <w:sz w:val="24"/>
          <w:szCs w:val="24"/>
        </w:rPr>
        <w:t xml:space="preserve"> </w:t>
      </w:r>
      <w:r w:rsidR="007A04B1">
        <w:rPr>
          <w:sz w:val="24"/>
          <w:szCs w:val="24"/>
        </w:rPr>
        <w:t>becomes strained and there are many interruptions in speech</w:t>
      </w:r>
      <w:r w:rsidR="000B6CFF">
        <w:rPr>
          <w:sz w:val="24"/>
          <w:szCs w:val="24"/>
        </w:rPr>
        <w:t>. In</w:t>
      </w:r>
      <w:r w:rsidR="008161DB">
        <w:rPr>
          <w:sz w:val="24"/>
          <w:szCs w:val="24"/>
        </w:rPr>
        <w:t xml:space="preserve"> </w:t>
      </w:r>
      <w:r w:rsidR="00AD0216">
        <w:rPr>
          <w:sz w:val="24"/>
          <w:szCs w:val="24"/>
        </w:rPr>
        <w:t xml:space="preserve">the </w:t>
      </w:r>
      <w:r w:rsidR="007A04B1">
        <w:rPr>
          <w:sz w:val="24"/>
          <w:szCs w:val="24"/>
        </w:rPr>
        <w:t xml:space="preserve">second </w:t>
      </w:r>
      <w:r w:rsidR="00AD0216">
        <w:rPr>
          <w:sz w:val="24"/>
          <w:szCs w:val="24"/>
        </w:rPr>
        <w:t xml:space="preserve">type the spasms push the vocal cords </w:t>
      </w:r>
      <w:proofErr w:type="gramStart"/>
      <w:r w:rsidR="00AD0216">
        <w:rPr>
          <w:sz w:val="24"/>
          <w:szCs w:val="24"/>
        </w:rPr>
        <w:t>apart</w:t>
      </w:r>
      <w:proofErr w:type="gramEnd"/>
      <w:r w:rsidR="00AD0216">
        <w:rPr>
          <w:sz w:val="24"/>
          <w:szCs w:val="24"/>
        </w:rPr>
        <w:t xml:space="preserve"> (abductor</w:t>
      </w:r>
      <w:r w:rsidR="000B6CFF">
        <w:rPr>
          <w:sz w:val="24"/>
          <w:szCs w:val="24"/>
        </w:rPr>
        <w:t xml:space="preserve"> SD</w:t>
      </w:r>
      <w:r w:rsidR="00AD0216">
        <w:rPr>
          <w:sz w:val="24"/>
          <w:szCs w:val="24"/>
        </w:rPr>
        <w:t>)</w:t>
      </w:r>
      <w:r w:rsidR="00C05974">
        <w:rPr>
          <w:sz w:val="24"/>
          <w:szCs w:val="24"/>
        </w:rPr>
        <w:t xml:space="preserve"> w</w:t>
      </w:r>
      <w:r w:rsidR="007A04B1">
        <w:rPr>
          <w:sz w:val="24"/>
          <w:szCs w:val="24"/>
        </w:rPr>
        <w:t xml:space="preserve">ith resultant </w:t>
      </w:r>
      <w:r w:rsidR="00C05974">
        <w:rPr>
          <w:sz w:val="24"/>
          <w:szCs w:val="24"/>
        </w:rPr>
        <w:t xml:space="preserve">hoarseness </w:t>
      </w:r>
      <w:r w:rsidR="00EF0400">
        <w:rPr>
          <w:sz w:val="24"/>
          <w:szCs w:val="24"/>
        </w:rPr>
        <w:t>and a whispering</w:t>
      </w:r>
      <w:r w:rsidR="007A04B1">
        <w:rPr>
          <w:sz w:val="24"/>
          <w:szCs w:val="24"/>
        </w:rPr>
        <w:t xml:space="preserve"> quality to the voice.</w:t>
      </w:r>
      <w:r w:rsidR="00AD0216">
        <w:rPr>
          <w:sz w:val="24"/>
          <w:szCs w:val="24"/>
        </w:rPr>
        <w:t xml:space="preserve"> There are other variations </w:t>
      </w:r>
      <w:r w:rsidR="009D3095">
        <w:rPr>
          <w:sz w:val="24"/>
          <w:szCs w:val="24"/>
        </w:rPr>
        <w:t xml:space="preserve">of SD </w:t>
      </w:r>
      <w:r w:rsidR="00AD0216">
        <w:rPr>
          <w:sz w:val="24"/>
          <w:szCs w:val="24"/>
        </w:rPr>
        <w:t>including a combination of adductor and abductor.</w:t>
      </w:r>
      <w:r w:rsidR="00EF0400">
        <w:rPr>
          <w:sz w:val="24"/>
          <w:szCs w:val="24"/>
        </w:rPr>
        <w:t xml:space="preserve"> The symptoms often vary throughout the day and </w:t>
      </w:r>
      <w:r w:rsidR="007A04B1">
        <w:rPr>
          <w:sz w:val="24"/>
          <w:szCs w:val="24"/>
        </w:rPr>
        <w:t>are made worse by stressful situations such as public speaking</w:t>
      </w:r>
      <w:r w:rsidR="009D015D">
        <w:rPr>
          <w:sz w:val="24"/>
          <w:szCs w:val="24"/>
        </w:rPr>
        <w:t xml:space="preserve"> or talking on the telephone</w:t>
      </w:r>
      <w:r w:rsidR="007A04B1">
        <w:rPr>
          <w:sz w:val="24"/>
          <w:szCs w:val="24"/>
        </w:rPr>
        <w:t>.</w:t>
      </w:r>
      <w:r w:rsidR="00AE073B">
        <w:rPr>
          <w:sz w:val="24"/>
          <w:szCs w:val="24"/>
        </w:rPr>
        <w:t xml:space="preserve"> DS is specific to speech but laughing or shouting is usually unaffected.</w:t>
      </w:r>
      <w:r w:rsidR="009D015D">
        <w:rPr>
          <w:sz w:val="24"/>
          <w:szCs w:val="24"/>
        </w:rPr>
        <w:t xml:space="preserve"> </w:t>
      </w:r>
    </w:p>
    <w:p w:rsidR="003A36DB" w:rsidRDefault="00C26092" w:rsidP="003A36DB">
      <w:pPr>
        <w:rPr>
          <w:sz w:val="24"/>
          <w:szCs w:val="24"/>
        </w:rPr>
      </w:pPr>
      <w:r>
        <w:rPr>
          <w:sz w:val="24"/>
          <w:szCs w:val="24"/>
        </w:rPr>
        <w:t xml:space="preserve">Spasmodic Dysphonia can also </w:t>
      </w:r>
      <w:r w:rsidR="00AD0216">
        <w:rPr>
          <w:sz w:val="24"/>
          <w:szCs w:val="24"/>
        </w:rPr>
        <w:t>be seen in</w:t>
      </w:r>
      <w:r>
        <w:rPr>
          <w:sz w:val="24"/>
          <w:szCs w:val="24"/>
        </w:rPr>
        <w:t xml:space="preserve"> </w:t>
      </w:r>
      <w:r w:rsidR="007A04B1">
        <w:rPr>
          <w:sz w:val="24"/>
          <w:szCs w:val="24"/>
        </w:rPr>
        <w:t xml:space="preserve">conjunction with </w:t>
      </w:r>
      <w:r>
        <w:rPr>
          <w:sz w:val="24"/>
          <w:szCs w:val="24"/>
        </w:rPr>
        <w:t>other dystonias</w:t>
      </w:r>
      <w:r w:rsidR="00AD0216">
        <w:rPr>
          <w:sz w:val="24"/>
          <w:szCs w:val="24"/>
        </w:rPr>
        <w:t xml:space="preserve"> such as</w:t>
      </w:r>
      <w:r>
        <w:rPr>
          <w:sz w:val="24"/>
          <w:szCs w:val="24"/>
        </w:rPr>
        <w:t xml:space="preserve"> </w:t>
      </w:r>
      <w:r w:rsidR="007A04B1">
        <w:rPr>
          <w:sz w:val="24"/>
          <w:szCs w:val="24"/>
        </w:rPr>
        <w:t>neck</w:t>
      </w:r>
      <w:r w:rsidR="008161DB">
        <w:rPr>
          <w:sz w:val="24"/>
          <w:szCs w:val="24"/>
        </w:rPr>
        <w:t xml:space="preserve">, </w:t>
      </w:r>
      <w:r w:rsidR="004A0F08">
        <w:rPr>
          <w:sz w:val="24"/>
          <w:szCs w:val="24"/>
        </w:rPr>
        <w:t xml:space="preserve">eyes, </w:t>
      </w:r>
      <w:r w:rsidR="008161DB">
        <w:rPr>
          <w:sz w:val="24"/>
          <w:szCs w:val="24"/>
        </w:rPr>
        <w:t xml:space="preserve">face or </w:t>
      </w:r>
      <w:r w:rsidR="007A04B1">
        <w:rPr>
          <w:sz w:val="24"/>
          <w:szCs w:val="24"/>
        </w:rPr>
        <w:t>or</w:t>
      </w:r>
      <w:r w:rsidR="008161DB">
        <w:rPr>
          <w:sz w:val="24"/>
          <w:szCs w:val="24"/>
        </w:rPr>
        <w:t>al</w:t>
      </w:r>
      <w:r w:rsidR="007A04B1">
        <w:rPr>
          <w:sz w:val="24"/>
          <w:szCs w:val="24"/>
        </w:rPr>
        <w:t xml:space="preserve"> dystonias.</w:t>
      </w:r>
      <w:r w:rsidR="003A36DB">
        <w:rPr>
          <w:sz w:val="24"/>
          <w:szCs w:val="24"/>
        </w:rPr>
        <w:t xml:space="preserve"> </w:t>
      </w:r>
    </w:p>
    <w:p w:rsidR="004F2F4A" w:rsidRDefault="00C05974" w:rsidP="009D397F">
      <w:pPr>
        <w:rPr>
          <w:sz w:val="24"/>
          <w:szCs w:val="24"/>
        </w:rPr>
      </w:pPr>
      <w:r>
        <w:rPr>
          <w:sz w:val="24"/>
          <w:szCs w:val="24"/>
        </w:rPr>
        <w:t>Like many dystonias SD affects more women</w:t>
      </w:r>
      <w:r w:rsidR="00327C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than men and is most likely to occur in the 30-50 year age group. </w:t>
      </w:r>
      <w:r w:rsidR="00327CE5">
        <w:rPr>
          <w:sz w:val="24"/>
          <w:szCs w:val="24"/>
        </w:rPr>
        <w:t xml:space="preserve">   </w:t>
      </w:r>
    </w:p>
    <w:p w:rsidR="009D015D" w:rsidRDefault="009D015D" w:rsidP="009D397F">
      <w:pPr>
        <w:rPr>
          <w:color w:val="548DD4" w:themeColor="text2" w:themeTint="99"/>
          <w:sz w:val="28"/>
          <w:szCs w:val="28"/>
        </w:rPr>
      </w:pPr>
    </w:p>
    <w:p w:rsidR="009D397F" w:rsidRPr="004E09E0" w:rsidRDefault="009D397F" w:rsidP="009D397F">
      <w:pPr>
        <w:rPr>
          <w:color w:val="548DD4" w:themeColor="text2" w:themeTint="99"/>
          <w:sz w:val="28"/>
          <w:szCs w:val="28"/>
        </w:rPr>
      </w:pPr>
      <w:r w:rsidRPr="004E09E0">
        <w:rPr>
          <w:color w:val="548DD4" w:themeColor="text2" w:themeTint="99"/>
          <w:sz w:val="28"/>
          <w:szCs w:val="28"/>
        </w:rPr>
        <w:lastRenderedPageBreak/>
        <w:t>What causes</w:t>
      </w:r>
      <w:r w:rsidR="003A36DB" w:rsidRPr="003A36DB">
        <w:rPr>
          <w:color w:val="548DD4" w:themeColor="text2" w:themeTint="99"/>
          <w:sz w:val="28"/>
          <w:szCs w:val="28"/>
        </w:rPr>
        <w:t xml:space="preserve"> </w:t>
      </w:r>
      <w:r w:rsidR="003A36DB">
        <w:rPr>
          <w:color w:val="548DD4" w:themeColor="text2" w:themeTint="99"/>
          <w:sz w:val="28"/>
          <w:szCs w:val="28"/>
        </w:rPr>
        <w:t xml:space="preserve">Spasmodic </w:t>
      </w:r>
      <w:proofErr w:type="gramStart"/>
      <w:r w:rsidR="003A36DB">
        <w:rPr>
          <w:color w:val="548DD4" w:themeColor="text2" w:themeTint="99"/>
          <w:sz w:val="28"/>
          <w:szCs w:val="28"/>
        </w:rPr>
        <w:t xml:space="preserve">Dysphonia </w:t>
      </w:r>
      <w:r w:rsidRPr="004E09E0">
        <w:rPr>
          <w:color w:val="548DD4" w:themeColor="text2" w:themeTint="99"/>
          <w:sz w:val="28"/>
          <w:szCs w:val="28"/>
        </w:rPr>
        <w:t>?</w:t>
      </w:r>
      <w:proofErr w:type="gramEnd"/>
    </w:p>
    <w:p w:rsidR="00BB05F5" w:rsidRDefault="008B0494" w:rsidP="0083204E">
      <w:pPr>
        <w:rPr>
          <w:sz w:val="24"/>
          <w:szCs w:val="24"/>
        </w:rPr>
      </w:pPr>
      <w:r>
        <w:rPr>
          <w:sz w:val="24"/>
          <w:szCs w:val="24"/>
        </w:rPr>
        <w:t>As in other dystonias, f</w:t>
      </w:r>
      <w:r w:rsidR="0083204E">
        <w:rPr>
          <w:sz w:val="24"/>
          <w:szCs w:val="24"/>
        </w:rPr>
        <w:t xml:space="preserve">or most people no cause is found. However, </w:t>
      </w:r>
      <w:r w:rsidR="000E7808">
        <w:rPr>
          <w:sz w:val="24"/>
          <w:szCs w:val="24"/>
        </w:rPr>
        <w:t xml:space="preserve">it is generally accepted that </w:t>
      </w:r>
      <w:r w:rsidR="00C05974">
        <w:rPr>
          <w:sz w:val="24"/>
          <w:szCs w:val="24"/>
        </w:rPr>
        <w:t>S</w:t>
      </w:r>
      <w:r w:rsidR="003A36DB">
        <w:rPr>
          <w:sz w:val="24"/>
          <w:szCs w:val="24"/>
        </w:rPr>
        <w:t>pasmodic Dysphonia</w:t>
      </w:r>
      <w:r w:rsidR="000E7808">
        <w:rPr>
          <w:sz w:val="24"/>
          <w:szCs w:val="24"/>
        </w:rPr>
        <w:t xml:space="preserve"> is related to an abnormality in the functioning of the basal ganglia, a collection of important nerve cells deep in the brain</w:t>
      </w:r>
      <w:r w:rsidR="00861014">
        <w:rPr>
          <w:sz w:val="24"/>
          <w:szCs w:val="24"/>
        </w:rPr>
        <w:t xml:space="preserve">. </w:t>
      </w:r>
      <w:r w:rsidR="007A04B1">
        <w:rPr>
          <w:sz w:val="24"/>
          <w:szCs w:val="24"/>
        </w:rPr>
        <w:t xml:space="preserve">Although genes for other dystonias have been isolated no gene has yet been found where SD occurs </w:t>
      </w:r>
      <w:r w:rsidR="008161DB">
        <w:rPr>
          <w:sz w:val="24"/>
          <w:szCs w:val="24"/>
        </w:rPr>
        <w:t xml:space="preserve">on its own. </w:t>
      </w:r>
    </w:p>
    <w:p w:rsidR="005035E6" w:rsidRPr="0083204E" w:rsidRDefault="005035E6" w:rsidP="0083204E">
      <w:pPr>
        <w:rPr>
          <w:sz w:val="24"/>
          <w:szCs w:val="24"/>
        </w:rPr>
      </w:pPr>
      <w:r>
        <w:rPr>
          <w:sz w:val="24"/>
          <w:szCs w:val="24"/>
        </w:rPr>
        <w:t>There is no known cure</w:t>
      </w:r>
      <w:r w:rsidR="00327CE5">
        <w:rPr>
          <w:sz w:val="24"/>
          <w:szCs w:val="24"/>
        </w:rPr>
        <w:t xml:space="preserve"> for </w:t>
      </w:r>
      <w:r w:rsidR="003C57AF">
        <w:rPr>
          <w:sz w:val="24"/>
          <w:szCs w:val="24"/>
        </w:rPr>
        <w:t>S</w:t>
      </w:r>
      <w:r w:rsidR="00327CE5">
        <w:rPr>
          <w:sz w:val="24"/>
          <w:szCs w:val="24"/>
        </w:rPr>
        <w:t>D</w:t>
      </w:r>
      <w:r>
        <w:rPr>
          <w:sz w:val="24"/>
          <w:szCs w:val="24"/>
        </w:rPr>
        <w:t xml:space="preserve"> but there are treatment options to reduce symptoms.</w:t>
      </w:r>
    </w:p>
    <w:p w:rsidR="007A76F7" w:rsidRPr="004E09E0" w:rsidRDefault="007A76F7" w:rsidP="007A76F7">
      <w:pPr>
        <w:rPr>
          <w:color w:val="548DD4" w:themeColor="text2" w:themeTint="99"/>
          <w:sz w:val="28"/>
          <w:szCs w:val="28"/>
        </w:rPr>
      </w:pPr>
      <w:r w:rsidRPr="004E09E0">
        <w:rPr>
          <w:color w:val="548DD4" w:themeColor="text2" w:themeTint="99"/>
          <w:sz w:val="28"/>
          <w:szCs w:val="28"/>
        </w:rPr>
        <w:t xml:space="preserve">How is </w:t>
      </w:r>
      <w:r w:rsidR="003A36DB">
        <w:rPr>
          <w:color w:val="548DD4" w:themeColor="text2" w:themeTint="99"/>
          <w:sz w:val="28"/>
          <w:szCs w:val="28"/>
        </w:rPr>
        <w:t>Spasmodic Dysphonia</w:t>
      </w:r>
      <w:r w:rsidRPr="004E09E0">
        <w:rPr>
          <w:color w:val="548DD4" w:themeColor="text2" w:themeTint="99"/>
          <w:sz w:val="28"/>
          <w:szCs w:val="28"/>
        </w:rPr>
        <w:t xml:space="preserve"> diagnosed?</w:t>
      </w:r>
    </w:p>
    <w:p w:rsidR="009D3095" w:rsidRDefault="007A76F7">
      <w:pPr>
        <w:rPr>
          <w:sz w:val="24"/>
          <w:szCs w:val="24"/>
        </w:rPr>
      </w:pPr>
      <w:r>
        <w:rPr>
          <w:sz w:val="24"/>
          <w:szCs w:val="24"/>
        </w:rPr>
        <w:t xml:space="preserve">Diagnosis is based on </w:t>
      </w:r>
      <w:r w:rsidR="008161DB">
        <w:rPr>
          <w:sz w:val="24"/>
          <w:szCs w:val="24"/>
        </w:rPr>
        <w:t xml:space="preserve">a multidisciplinary approach. Initially a </w:t>
      </w:r>
      <w:r>
        <w:rPr>
          <w:sz w:val="24"/>
          <w:szCs w:val="24"/>
        </w:rPr>
        <w:t xml:space="preserve">specialist neurologist </w:t>
      </w:r>
      <w:r w:rsidR="008161DB">
        <w:rPr>
          <w:sz w:val="24"/>
          <w:szCs w:val="24"/>
        </w:rPr>
        <w:t>will</w:t>
      </w:r>
      <w:r>
        <w:rPr>
          <w:sz w:val="24"/>
          <w:szCs w:val="24"/>
        </w:rPr>
        <w:t xml:space="preserve"> evaluat</w:t>
      </w:r>
      <w:r w:rsidR="008161DB">
        <w:rPr>
          <w:sz w:val="24"/>
          <w:szCs w:val="24"/>
        </w:rPr>
        <w:t>e</w:t>
      </w:r>
      <w:r>
        <w:rPr>
          <w:sz w:val="24"/>
          <w:szCs w:val="24"/>
        </w:rPr>
        <w:t xml:space="preserve"> the clinical symptoms, </w:t>
      </w:r>
      <w:r w:rsidR="008161DB">
        <w:rPr>
          <w:sz w:val="24"/>
          <w:szCs w:val="24"/>
        </w:rPr>
        <w:t xml:space="preserve">perform a neurological </w:t>
      </w:r>
      <w:r>
        <w:rPr>
          <w:sz w:val="24"/>
          <w:szCs w:val="24"/>
        </w:rPr>
        <w:t xml:space="preserve">examination and </w:t>
      </w:r>
      <w:r w:rsidR="008161DB">
        <w:rPr>
          <w:sz w:val="24"/>
          <w:szCs w:val="24"/>
        </w:rPr>
        <w:t xml:space="preserve">take a </w:t>
      </w:r>
      <w:proofErr w:type="gramStart"/>
      <w:r w:rsidR="008161DB">
        <w:rPr>
          <w:sz w:val="24"/>
          <w:szCs w:val="24"/>
        </w:rPr>
        <w:t xml:space="preserve">detailed </w:t>
      </w:r>
      <w:r>
        <w:rPr>
          <w:sz w:val="24"/>
          <w:szCs w:val="24"/>
        </w:rPr>
        <w:t xml:space="preserve"> history</w:t>
      </w:r>
      <w:proofErr w:type="gramEnd"/>
      <w:r w:rsidR="008161DB">
        <w:rPr>
          <w:sz w:val="24"/>
          <w:szCs w:val="24"/>
        </w:rPr>
        <w:t xml:space="preserve"> for a provisional diagnosis</w:t>
      </w:r>
      <w:r w:rsidR="009D015D">
        <w:rPr>
          <w:sz w:val="24"/>
          <w:szCs w:val="24"/>
        </w:rPr>
        <w:t xml:space="preserve"> of SD</w:t>
      </w:r>
      <w:r>
        <w:rPr>
          <w:sz w:val="24"/>
          <w:szCs w:val="24"/>
        </w:rPr>
        <w:t xml:space="preserve">. </w:t>
      </w:r>
      <w:r w:rsidR="009D3095">
        <w:rPr>
          <w:sz w:val="24"/>
          <w:szCs w:val="24"/>
        </w:rPr>
        <w:t>An</w:t>
      </w:r>
      <w:r w:rsidR="00AD0216">
        <w:rPr>
          <w:sz w:val="24"/>
          <w:szCs w:val="24"/>
        </w:rPr>
        <w:t xml:space="preserve"> Ear Nose &amp; Throat surgeon</w:t>
      </w:r>
      <w:r>
        <w:rPr>
          <w:sz w:val="24"/>
          <w:szCs w:val="24"/>
        </w:rPr>
        <w:t xml:space="preserve"> </w:t>
      </w:r>
      <w:r w:rsidR="009D3095">
        <w:rPr>
          <w:sz w:val="24"/>
          <w:szCs w:val="24"/>
        </w:rPr>
        <w:t xml:space="preserve">may be asked to perform an examination of the larynx (laryngoscopy) to confirm the diagnosis and </w:t>
      </w:r>
      <w:r w:rsidR="00C05974">
        <w:rPr>
          <w:sz w:val="24"/>
          <w:szCs w:val="24"/>
        </w:rPr>
        <w:t xml:space="preserve">the </w:t>
      </w:r>
      <w:r w:rsidR="009D3095">
        <w:rPr>
          <w:sz w:val="24"/>
          <w:szCs w:val="24"/>
        </w:rPr>
        <w:t>type of SD. A speech pathologist can look at the speech patterns</w:t>
      </w:r>
      <w:r w:rsidR="00C05974">
        <w:rPr>
          <w:sz w:val="24"/>
          <w:szCs w:val="24"/>
        </w:rPr>
        <w:t xml:space="preserve"> to aid in diagnosis</w:t>
      </w:r>
      <w:r w:rsidR="009D3095">
        <w:rPr>
          <w:sz w:val="24"/>
          <w:szCs w:val="24"/>
        </w:rPr>
        <w:t xml:space="preserve"> and also assist in teaching strategies to improve voice production and projection.  </w:t>
      </w:r>
    </w:p>
    <w:p w:rsidR="00895040" w:rsidRPr="007F7618" w:rsidRDefault="007A76F7" w:rsidP="00895040">
      <w:pPr>
        <w:rPr>
          <w:sz w:val="24"/>
          <w:szCs w:val="24"/>
        </w:rPr>
      </w:pPr>
      <w:r>
        <w:rPr>
          <w:sz w:val="24"/>
          <w:szCs w:val="24"/>
        </w:rPr>
        <w:t>If symptoms are intermittent</w:t>
      </w:r>
      <w:r w:rsidR="003C57AF">
        <w:rPr>
          <w:sz w:val="24"/>
          <w:szCs w:val="24"/>
        </w:rPr>
        <w:t>, as they often are in the beginning,</w:t>
      </w:r>
      <w:r>
        <w:rPr>
          <w:sz w:val="24"/>
          <w:szCs w:val="24"/>
        </w:rPr>
        <w:t xml:space="preserve"> it may take some time to </w:t>
      </w:r>
      <w:r>
        <w:rPr>
          <w:sz w:val="24"/>
          <w:szCs w:val="24"/>
        </w:rPr>
        <w:lastRenderedPageBreak/>
        <w:t xml:space="preserve">obtain a clear diagnosis. </w:t>
      </w:r>
      <w:r w:rsidR="00BB013E">
        <w:rPr>
          <w:sz w:val="24"/>
          <w:szCs w:val="24"/>
        </w:rPr>
        <w:t xml:space="preserve">A delay in diagnosis means a delay in commencing treatment which can add to the person’s </w:t>
      </w:r>
      <w:r w:rsidR="00895040">
        <w:rPr>
          <w:sz w:val="24"/>
          <w:szCs w:val="24"/>
        </w:rPr>
        <w:t xml:space="preserve">frustrations.  </w:t>
      </w:r>
    </w:p>
    <w:p w:rsidR="00895040" w:rsidRPr="00895040" w:rsidRDefault="00895040" w:rsidP="00895040">
      <w:pPr>
        <w:rPr>
          <w:color w:val="548DD4" w:themeColor="text2" w:themeTint="99"/>
          <w:sz w:val="28"/>
          <w:szCs w:val="28"/>
        </w:rPr>
      </w:pPr>
      <w:r w:rsidRPr="00895040">
        <w:rPr>
          <w:color w:val="548DD4" w:themeColor="text2" w:themeTint="99"/>
          <w:sz w:val="28"/>
          <w:szCs w:val="28"/>
        </w:rPr>
        <w:t>What treatments are available?</w:t>
      </w:r>
    </w:p>
    <w:p w:rsidR="009D015D" w:rsidRDefault="006402E4" w:rsidP="00A56121">
      <w:pPr>
        <w:rPr>
          <w:b/>
          <w:sz w:val="24"/>
          <w:szCs w:val="24"/>
        </w:rPr>
      </w:pPr>
      <w:r w:rsidRPr="00644081">
        <w:rPr>
          <w:b/>
          <w:sz w:val="24"/>
          <w:szCs w:val="24"/>
        </w:rPr>
        <w:t>Oral medications</w:t>
      </w:r>
      <w:r>
        <w:rPr>
          <w:sz w:val="24"/>
          <w:szCs w:val="24"/>
        </w:rPr>
        <w:t xml:space="preserve"> for people with Spasmodic Dysphonia include benzodiazepines such as Valium ® (diazepam) and Rivotril ® (clonazepam), which act as muscle relaxants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anticholinergics</w:t>
      </w:r>
      <w:proofErr w:type="spellEnd"/>
      <w:proofErr w:type="gramEnd"/>
      <w:r>
        <w:rPr>
          <w:sz w:val="24"/>
          <w:szCs w:val="24"/>
        </w:rPr>
        <w:t xml:space="preserve"> such as Artane ® (benzhexol) and the anti-epileptic drug Neurontin® (gabapentin</w:t>
      </w:r>
      <w:r w:rsidR="009D015D">
        <w:rPr>
          <w:sz w:val="24"/>
          <w:szCs w:val="24"/>
        </w:rPr>
        <w:t>)</w:t>
      </w:r>
      <w:r w:rsidR="000B6CFF">
        <w:rPr>
          <w:sz w:val="24"/>
          <w:szCs w:val="24"/>
        </w:rPr>
        <w:t>. These medications</w:t>
      </w:r>
      <w:r>
        <w:rPr>
          <w:sz w:val="24"/>
          <w:szCs w:val="24"/>
        </w:rPr>
        <w:t xml:space="preserve"> have been used with limited success. </w:t>
      </w:r>
      <w:r>
        <w:rPr>
          <w:sz w:val="24"/>
          <w:szCs w:val="24"/>
        </w:rPr>
        <w:br/>
      </w:r>
    </w:p>
    <w:p w:rsidR="009D015D" w:rsidRDefault="00CB234F" w:rsidP="00A56121">
      <w:pPr>
        <w:rPr>
          <w:sz w:val="24"/>
          <w:szCs w:val="24"/>
        </w:rPr>
      </w:pPr>
      <w:r w:rsidRPr="00BB05F5">
        <w:rPr>
          <w:b/>
          <w:sz w:val="24"/>
          <w:szCs w:val="24"/>
        </w:rPr>
        <w:t xml:space="preserve">Botulinum toxin </w:t>
      </w:r>
      <w:r w:rsidR="0039566E" w:rsidRPr="00BB05F5">
        <w:rPr>
          <w:b/>
          <w:sz w:val="24"/>
          <w:szCs w:val="24"/>
        </w:rPr>
        <w:t>A</w:t>
      </w:r>
      <w:r w:rsidR="00140A93">
        <w:rPr>
          <w:sz w:val="24"/>
          <w:szCs w:val="24"/>
        </w:rPr>
        <w:t xml:space="preserve"> </w:t>
      </w:r>
      <w:r w:rsidR="00244274">
        <w:rPr>
          <w:sz w:val="24"/>
          <w:szCs w:val="24"/>
        </w:rPr>
        <w:t xml:space="preserve">is </w:t>
      </w:r>
      <w:r w:rsidR="00BB013E">
        <w:rPr>
          <w:sz w:val="24"/>
          <w:szCs w:val="24"/>
        </w:rPr>
        <w:t>one of seven</w:t>
      </w:r>
      <w:r w:rsidR="00140A93">
        <w:rPr>
          <w:sz w:val="24"/>
          <w:szCs w:val="24"/>
        </w:rPr>
        <w:t xml:space="preserve"> neurotoxin</w:t>
      </w:r>
      <w:r w:rsidR="00BB013E">
        <w:rPr>
          <w:sz w:val="24"/>
          <w:szCs w:val="24"/>
        </w:rPr>
        <w:t xml:space="preserve">s obtained from </w:t>
      </w:r>
      <w:r w:rsidR="00140A93">
        <w:rPr>
          <w:sz w:val="24"/>
          <w:szCs w:val="24"/>
        </w:rPr>
        <w:t xml:space="preserve">the bacterium </w:t>
      </w:r>
      <w:r w:rsidR="00B30BB7">
        <w:rPr>
          <w:sz w:val="24"/>
          <w:szCs w:val="24"/>
        </w:rPr>
        <w:t>clostridium botulinum</w:t>
      </w:r>
      <w:r>
        <w:rPr>
          <w:sz w:val="24"/>
          <w:szCs w:val="24"/>
        </w:rPr>
        <w:t xml:space="preserve"> </w:t>
      </w:r>
      <w:r w:rsidR="00BB05F5">
        <w:rPr>
          <w:sz w:val="24"/>
          <w:szCs w:val="24"/>
        </w:rPr>
        <w:t>which causes paralysis of the muscles</w:t>
      </w:r>
      <w:r w:rsidR="00244274">
        <w:rPr>
          <w:sz w:val="24"/>
          <w:szCs w:val="24"/>
        </w:rPr>
        <w:t>. This</w:t>
      </w:r>
      <w:r w:rsidR="00BB05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remains the treatment of </w:t>
      </w:r>
      <w:proofErr w:type="gramStart"/>
      <w:r>
        <w:rPr>
          <w:sz w:val="24"/>
          <w:szCs w:val="24"/>
        </w:rPr>
        <w:t xml:space="preserve">choice </w:t>
      </w:r>
      <w:r w:rsidR="00583487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present</w:t>
      </w:r>
      <w:r w:rsidR="00244274">
        <w:rPr>
          <w:sz w:val="24"/>
          <w:szCs w:val="24"/>
        </w:rPr>
        <w:t xml:space="preserve"> for </w:t>
      </w:r>
      <w:r w:rsidR="003F11F8">
        <w:rPr>
          <w:sz w:val="24"/>
          <w:szCs w:val="24"/>
        </w:rPr>
        <w:t xml:space="preserve">the majority of people with </w:t>
      </w:r>
      <w:r w:rsidR="008161DB">
        <w:rPr>
          <w:sz w:val="24"/>
          <w:szCs w:val="24"/>
        </w:rPr>
        <w:t>all types of DS</w:t>
      </w:r>
      <w:r>
        <w:rPr>
          <w:sz w:val="24"/>
          <w:szCs w:val="24"/>
        </w:rPr>
        <w:t xml:space="preserve">. </w:t>
      </w:r>
      <w:r w:rsidR="008161DB">
        <w:rPr>
          <w:sz w:val="24"/>
          <w:szCs w:val="24"/>
        </w:rPr>
        <w:t>Minute</w:t>
      </w:r>
      <w:r w:rsidR="00487B8D">
        <w:rPr>
          <w:sz w:val="24"/>
          <w:szCs w:val="24"/>
        </w:rPr>
        <w:t xml:space="preserve"> amounts of the toxin are injected into the </w:t>
      </w:r>
      <w:r w:rsidR="006402E4">
        <w:rPr>
          <w:sz w:val="24"/>
          <w:szCs w:val="24"/>
        </w:rPr>
        <w:t xml:space="preserve">affected </w:t>
      </w:r>
      <w:r w:rsidR="008161DB">
        <w:rPr>
          <w:sz w:val="24"/>
          <w:szCs w:val="24"/>
        </w:rPr>
        <w:t>laryngeal muscles</w:t>
      </w:r>
      <w:r w:rsidR="00583487">
        <w:rPr>
          <w:sz w:val="24"/>
          <w:szCs w:val="24"/>
        </w:rPr>
        <w:t>, which</w:t>
      </w:r>
      <w:r w:rsidR="00171068">
        <w:rPr>
          <w:sz w:val="24"/>
          <w:szCs w:val="24"/>
        </w:rPr>
        <w:t xml:space="preserve"> </w:t>
      </w:r>
      <w:r w:rsidR="00BB05F5">
        <w:rPr>
          <w:sz w:val="24"/>
          <w:szCs w:val="24"/>
        </w:rPr>
        <w:t>reduc</w:t>
      </w:r>
      <w:r w:rsidR="00171068">
        <w:rPr>
          <w:sz w:val="24"/>
          <w:szCs w:val="24"/>
        </w:rPr>
        <w:t>es</w:t>
      </w:r>
      <w:r w:rsidR="00BB05F5">
        <w:rPr>
          <w:sz w:val="24"/>
          <w:szCs w:val="24"/>
        </w:rPr>
        <w:t xml:space="preserve"> the overactivity</w:t>
      </w:r>
      <w:r w:rsidR="00171068">
        <w:rPr>
          <w:sz w:val="24"/>
          <w:szCs w:val="24"/>
        </w:rPr>
        <w:t xml:space="preserve"> of the muscle</w:t>
      </w:r>
      <w:r w:rsidR="00244274">
        <w:rPr>
          <w:sz w:val="24"/>
          <w:szCs w:val="24"/>
        </w:rPr>
        <w:t>s</w:t>
      </w:r>
      <w:r w:rsidR="00171068">
        <w:rPr>
          <w:sz w:val="24"/>
          <w:szCs w:val="24"/>
        </w:rPr>
        <w:t xml:space="preserve"> by partially paralysing </w:t>
      </w:r>
      <w:r w:rsidR="00244274">
        <w:rPr>
          <w:sz w:val="24"/>
          <w:szCs w:val="24"/>
        </w:rPr>
        <w:t>them</w:t>
      </w:r>
      <w:r w:rsidR="004A0F08">
        <w:rPr>
          <w:sz w:val="24"/>
          <w:szCs w:val="24"/>
        </w:rPr>
        <w:t xml:space="preserve">. </w:t>
      </w:r>
      <w:r w:rsidR="00487B8D">
        <w:rPr>
          <w:sz w:val="24"/>
          <w:szCs w:val="24"/>
        </w:rPr>
        <w:t>Botulinum toxin t</w:t>
      </w:r>
      <w:r w:rsidR="00BB05F5">
        <w:rPr>
          <w:sz w:val="24"/>
          <w:szCs w:val="24"/>
        </w:rPr>
        <w:t>herapy</w:t>
      </w:r>
      <w:r w:rsidR="00487B8D">
        <w:rPr>
          <w:sz w:val="24"/>
          <w:szCs w:val="24"/>
        </w:rPr>
        <w:t xml:space="preserve"> has been available for over twenty years and has the most success in reducing symptoms</w:t>
      </w:r>
      <w:r w:rsidR="004A0F08">
        <w:rPr>
          <w:sz w:val="24"/>
          <w:szCs w:val="24"/>
        </w:rPr>
        <w:t xml:space="preserve"> in SD</w:t>
      </w:r>
      <w:r w:rsidR="00487B8D">
        <w:rPr>
          <w:sz w:val="24"/>
          <w:szCs w:val="24"/>
        </w:rPr>
        <w:t xml:space="preserve">. </w:t>
      </w:r>
      <w:r w:rsidR="008B07BB">
        <w:rPr>
          <w:sz w:val="24"/>
          <w:szCs w:val="24"/>
        </w:rPr>
        <w:t>As with all treatments there are side effects</w:t>
      </w:r>
      <w:r w:rsidR="004A0F08">
        <w:rPr>
          <w:sz w:val="24"/>
          <w:szCs w:val="24"/>
        </w:rPr>
        <w:t xml:space="preserve"> such as mild swallowing issues or a weak voice</w:t>
      </w:r>
      <w:r w:rsidR="008B07BB">
        <w:rPr>
          <w:sz w:val="24"/>
          <w:szCs w:val="24"/>
        </w:rPr>
        <w:t xml:space="preserve"> but for most it is well tolerated.</w:t>
      </w:r>
      <w:r w:rsidR="006402E4">
        <w:rPr>
          <w:sz w:val="24"/>
          <w:szCs w:val="24"/>
        </w:rPr>
        <w:t xml:space="preserve"> </w:t>
      </w:r>
    </w:p>
    <w:p w:rsidR="006260D5" w:rsidRDefault="006402E4" w:rsidP="00A56121">
      <w:pPr>
        <w:rPr>
          <w:sz w:val="24"/>
          <w:szCs w:val="24"/>
        </w:rPr>
      </w:pPr>
      <w:r w:rsidRPr="006402E4">
        <w:rPr>
          <w:b/>
          <w:sz w:val="24"/>
          <w:szCs w:val="24"/>
        </w:rPr>
        <w:lastRenderedPageBreak/>
        <w:t>Surgery</w:t>
      </w:r>
      <w:r>
        <w:rPr>
          <w:sz w:val="24"/>
          <w:szCs w:val="24"/>
        </w:rPr>
        <w:t>:</w:t>
      </w:r>
      <w:r w:rsidR="008B07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there have been many surgical procedures performed for DS with varying success. These include </w:t>
      </w:r>
      <w:r w:rsidR="009D015D">
        <w:rPr>
          <w:sz w:val="24"/>
          <w:szCs w:val="24"/>
        </w:rPr>
        <w:t>surgical separation of the vocal cords (</w:t>
      </w:r>
      <w:proofErr w:type="spellStart"/>
      <w:r w:rsidR="009D015D">
        <w:rPr>
          <w:sz w:val="24"/>
          <w:szCs w:val="24"/>
        </w:rPr>
        <w:t>thyroplasty</w:t>
      </w:r>
      <w:proofErr w:type="spellEnd"/>
      <w:r w:rsidR="009D015D">
        <w:rPr>
          <w:sz w:val="24"/>
          <w:szCs w:val="24"/>
        </w:rPr>
        <w:t xml:space="preserve">) and </w:t>
      </w:r>
      <w:r w:rsidR="00ED3128">
        <w:rPr>
          <w:sz w:val="24"/>
          <w:szCs w:val="24"/>
        </w:rPr>
        <w:t xml:space="preserve">varied </w:t>
      </w:r>
      <w:r w:rsidR="009D015D">
        <w:rPr>
          <w:sz w:val="24"/>
          <w:szCs w:val="24"/>
        </w:rPr>
        <w:t>denervation surgery with excision of part of the nervous supply to the muscles of the larynx.</w:t>
      </w:r>
    </w:p>
    <w:p w:rsidR="00A56121" w:rsidRDefault="00874762" w:rsidP="00A56121">
      <w:pPr>
        <w:rPr>
          <w:color w:val="548DD4" w:themeColor="text2" w:themeTint="99"/>
          <w:sz w:val="28"/>
          <w:szCs w:val="28"/>
        </w:rPr>
      </w:pPr>
      <w:r>
        <w:rPr>
          <w:sz w:val="24"/>
          <w:szCs w:val="24"/>
        </w:rPr>
        <w:t xml:space="preserve"> </w:t>
      </w:r>
      <w:r w:rsidR="00A56121" w:rsidRPr="00FD3606">
        <w:rPr>
          <w:color w:val="548DD4" w:themeColor="text2" w:themeTint="99"/>
          <w:sz w:val="28"/>
          <w:szCs w:val="28"/>
        </w:rPr>
        <w:t xml:space="preserve">What </w:t>
      </w:r>
      <w:r w:rsidR="00A56121">
        <w:rPr>
          <w:color w:val="548DD4" w:themeColor="text2" w:themeTint="99"/>
          <w:sz w:val="28"/>
          <w:szCs w:val="28"/>
        </w:rPr>
        <w:t>is the long-term outlook</w:t>
      </w:r>
      <w:r w:rsidR="00A56121" w:rsidRPr="00FD3606">
        <w:rPr>
          <w:color w:val="548DD4" w:themeColor="text2" w:themeTint="99"/>
          <w:sz w:val="28"/>
          <w:szCs w:val="28"/>
        </w:rPr>
        <w:t>?</w:t>
      </w:r>
    </w:p>
    <w:p w:rsidR="00275AAC" w:rsidRDefault="00ED3128">
      <w:pPr>
        <w:rPr>
          <w:sz w:val="24"/>
          <w:szCs w:val="24"/>
        </w:rPr>
      </w:pPr>
      <w:r w:rsidRPr="008B07BB">
        <w:rPr>
          <w:rFonts w:ascii="Franklin Gothic Demi" w:hAnsi="Franklin Gothic Demi"/>
          <w:noProof/>
          <w:color w:val="548DD4" w:themeColor="text2" w:themeTint="99"/>
          <w:sz w:val="96"/>
          <w:szCs w:val="96"/>
          <w:lang w:val="fr-FR" w:eastAsia="fr-FR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444FF9EA" wp14:editId="4B335F9F">
                <wp:simplePos x="0" y="0"/>
                <wp:positionH relativeFrom="margin">
                  <wp:posOffset>3524885</wp:posOffset>
                </wp:positionH>
                <wp:positionV relativeFrom="margin">
                  <wp:posOffset>2613025</wp:posOffset>
                </wp:positionV>
                <wp:extent cx="2343785" cy="1350010"/>
                <wp:effectExtent l="38100" t="38100" r="113665" b="116840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43785" cy="135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80304" w:rsidRPr="007A5337" w:rsidRDefault="00280304" w:rsidP="00280304">
                            <w:pPr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7A5337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This leaflet was compiled from information made available </w:t>
                            </w:r>
                            <w:r w:rsidR="00794577" w:rsidRPr="007A5337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>by</w:t>
                            </w:r>
                            <w:r w:rsidRPr="007A5337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ASTA, the Australian Spasmodic</w:t>
                            </w:r>
                            <w:r w:rsidRPr="007A5337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1F80" w:rsidRPr="007A5337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Torticollis </w:t>
                            </w:r>
                            <w:r w:rsidRPr="007A5337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Association. </w:t>
                            </w:r>
                          </w:p>
                          <w:p w:rsidR="00280304" w:rsidRPr="00280304" w:rsidRDefault="00280304" w:rsidP="00280304">
                            <w:pPr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80304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07BB" w:rsidRDefault="008B07BB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77.55pt;margin-top:205.75pt;width:184.55pt;height:106.3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80304" w:rsidRPr="007A5337" w:rsidRDefault="00280304" w:rsidP="00280304">
                      <w:pPr>
                        <w:rPr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7A5337">
                        <w:rPr>
                          <w:color w:val="548DD4" w:themeColor="text2" w:themeTint="99"/>
                          <w:sz w:val="20"/>
                          <w:szCs w:val="20"/>
                        </w:rPr>
                        <w:t xml:space="preserve">This leaflet was compiled from information made available </w:t>
                      </w:r>
                      <w:r w:rsidR="00794577" w:rsidRPr="007A5337">
                        <w:rPr>
                          <w:color w:val="548DD4" w:themeColor="text2" w:themeTint="99"/>
                          <w:sz w:val="20"/>
                          <w:szCs w:val="20"/>
                        </w:rPr>
                        <w:t>by</w:t>
                      </w:r>
                      <w:r w:rsidRPr="007A5337">
                        <w:rPr>
                          <w:color w:val="548DD4" w:themeColor="text2" w:themeTint="99"/>
                          <w:sz w:val="20"/>
                          <w:szCs w:val="20"/>
                        </w:rPr>
                        <w:t xml:space="preserve"> ASTA, the Australian Spasmodic</w:t>
                      </w:r>
                      <w:r w:rsidRPr="007A5337"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 </w:t>
                      </w:r>
                      <w:r w:rsidR="00101F80" w:rsidRPr="007A5337">
                        <w:rPr>
                          <w:color w:val="548DD4" w:themeColor="text2" w:themeTint="99"/>
                          <w:sz w:val="20"/>
                          <w:szCs w:val="20"/>
                        </w:rPr>
                        <w:t xml:space="preserve">Torticollis </w:t>
                      </w:r>
                      <w:r w:rsidRPr="007A5337">
                        <w:rPr>
                          <w:color w:val="548DD4" w:themeColor="text2" w:themeTint="99"/>
                          <w:sz w:val="20"/>
                          <w:szCs w:val="20"/>
                        </w:rPr>
                        <w:t xml:space="preserve">Association. </w:t>
                      </w:r>
                    </w:p>
                    <w:p w:rsidR="00280304" w:rsidRPr="00280304" w:rsidRDefault="00280304" w:rsidP="00280304">
                      <w:pPr>
                        <w:rPr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80304">
                        <w:rPr>
                          <w:color w:val="548DD4" w:themeColor="text2" w:themeTint="9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B07BB" w:rsidRDefault="008B07BB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A0F08">
        <w:rPr>
          <w:sz w:val="24"/>
          <w:szCs w:val="24"/>
        </w:rPr>
        <w:t>Spasmodic Dysphonia</w:t>
      </w:r>
      <w:r w:rsidR="00874762">
        <w:rPr>
          <w:sz w:val="24"/>
          <w:szCs w:val="24"/>
        </w:rPr>
        <w:t xml:space="preserve"> does not affect the person’s intellectual capabilities</w:t>
      </w:r>
      <w:r w:rsidR="004A0F08">
        <w:rPr>
          <w:sz w:val="24"/>
          <w:szCs w:val="24"/>
        </w:rPr>
        <w:t xml:space="preserve"> but</w:t>
      </w:r>
      <w:r w:rsidR="00874762">
        <w:rPr>
          <w:sz w:val="24"/>
          <w:szCs w:val="24"/>
        </w:rPr>
        <w:t xml:space="preserve"> it can adversely affect the individual emotionally</w:t>
      </w:r>
      <w:r w:rsidR="004A0F08">
        <w:rPr>
          <w:sz w:val="24"/>
          <w:szCs w:val="24"/>
        </w:rPr>
        <w:t>,</w:t>
      </w:r>
      <w:r w:rsidR="00874762">
        <w:rPr>
          <w:sz w:val="24"/>
          <w:szCs w:val="24"/>
        </w:rPr>
        <w:t xml:space="preserve"> socially </w:t>
      </w:r>
      <w:r w:rsidR="009D015D">
        <w:rPr>
          <w:sz w:val="24"/>
          <w:szCs w:val="24"/>
        </w:rPr>
        <w:t>and occupationally</w:t>
      </w:r>
      <w:r>
        <w:rPr>
          <w:sz w:val="24"/>
          <w:szCs w:val="24"/>
        </w:rPr>
        <w:t>. It</w:t>
      </w:r>
      <w:r w:rsidR="009D015D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therefore </w:t>
      </w:r>
      <w:r w:rsidR="009D015D">
        <w:rPr>
          <w:sz w:val="24"/>
          <w:szCs w:val="24"/>
        </w:rPr>
        <w:t xml:space="preserve">important for the individual </w:t>
      </w:r>
      <w:r>
        <w:rPr>
          <w:sz w:val="24"/>
          <w:szCs w:val="24"/>
        </w:rPr>
        <w:t xml:space="preserve">to be aware of </w:t>
      </w:r>
      <w:proofErr w:type="gramStart"/>
      <w:r>
        <w:rPr>
          <w:sz w:val="24"/>
          <w:szCs w:val="24"/>
        </w:rPr>
        <w:t>all  treatment</w:t>
      </w:r>
      <w:proofErr w:type="gramEnd"/>
      <w:r>
        <w:rPr>
          <w:sz w:val="24"/>
          <w:szCs w:val="24"/>
        </w:rPr>
        <w:t xml:space="preserve"> options to make an informed choice that will enhance quality of life</w:t>
      </w:r>
      <w:r w:rsidR="009F3168">
        <w:rPr>
          <w:sz w:val="24"/>
          <w:szCs w:val="24"/>
        </w:rPr>
        <w:t xml:space="preserve">. </w:t>
      </w:r>
    </w:p>
    <w:p w:rsidR="00EC66A8" w:rsidRDefault="00281734" w:rsidP="00275AAC">
      <w:pPr>
        <w:rPr>
          <w:rFonts w:ascii="Franklin Gothic Demi" w:hAnsi="Franklin Gothic Demi"/>
          <w:color w:val="548DD4" w:themeColor="text2" w:themeTint="99"/>
          <w:sz w:val="96"/>
          <w:szCs w:val="96"/>
        </w:rPr>
      </w:pPr>
      <w:r w:rsidRPr="00544C98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16AEB83" wp14:editId="3DD9D542">
                <wp:simplePos x="0" y="0"/>
                <wp:positionH relativeFrom="margin">
                  <wp:posOffset>3529330</wp:posOffset>
                </wp:positionH>
                <wp:positionV relativeFrom="margin">
                  <wp:posOffset>110490</wp:posOffset>
                </wp:positionV>
                <wp:extent cx="2343150" cy="1605280"/>
                <wp:effectExtent l="38100" t="38100" r="114300" b="10922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43150" cy="160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44C98" w:rsidRPr="007A5337" w:rsidRDefault="00544C98">
                            <w:pPr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7A5337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The information contained in this leaflet is of a general nature only. Please consult your Movement Disorder Specialist or Neurologist if you have specific questions regarding your condition.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77.9pt;margin-top:8.7pt;width:184.5pt;height:126.4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544C98" w:rsidRPr="007A5337" w:rsidRDefault="00544C98">
                      <w:pPr>
                        <w:rPr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7A5337">
                        <w:rPr>
                          <w:color w:val="548DD4" w:themeColor="text2" w:themeTint="99"/>
                          <w:sz w:val="20"/>
                          <w:szCs w:val="20"/>
                        </w:rPr>
                        <w:t xml:space="preserve">The information contained in this leaflet is of a general nature only. Please consult your Movement Disorder Specialist or Neurologist if you have specific questions regarding your condition.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44274" w:rsidRDefault="00ED3128" w:rsidP="00275AAC">
      <w:pPr>
        <w:rPr>
          <w:rFonts w:ascii="Franklin Gothic Demi" w:hAnsi="Franklin Gothic Demi"/>
          <w:color w:val="548DD4" w:themeColor="text2" w:themeTint="99"/>
          <w:sz w:val="96"/>
          <w:szCs w:val="96"/>
        </w:rPr>
      </w:pPr>
      <w:r w:rsidRPr="00544C98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2C0BFA70" wp14:editId="62937280">
                <wp:simplePos x="0" y="0"/>
                <wp:positionH relativeFrom="margin">
                  <wp:posOffset>3529330</wp:posOffset>
                </wp:positionH>
                <wp:positionV relativeFrom="margin">
                  <wp:posOffset>4773295</wp:posOffset>
                </wp:positionV>
                <wp:extent cx="2348865" cy="1764665"/>
                <wp:effectExtent l="38100" t="38100" r="108585" b="121285"/>
                <wp:wrapSquare wrapText="bothSides"/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48865" cy="1764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51440" w:rsidRPr="007A5337" w:rsidRDefault="00B30BB7" w:rsidP="00A51440">
                            <w:pPr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7A5337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Blue Mountains and Greater Sydney Dystonia Support group meet bi-monthly. For more information please contact </w:t>
                            </w:r>
                            <w:proofErr w:type="gramStart"/>
                            <w:r w:rsidRPr="007A5337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>Kerrie  Jackson</w:t>
                            </w:r>
                            <w:proofErr w:type="gramEnd"/>
                            <w:r w:rsidRPr="007A5337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="00A91DC9" w:rsidRPr="007A5337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>041</w:t>
                            </w:r>
                            <w:r w:rsidR="00B33192" w:rsidRPr="007A5337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>4 648 571</w:t>
                            </w:r>
                            <w:r w:rsidR="007A5337" w:rsidRPr="007A5337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281734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41A06" w:rsidRPr="007A5337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6" w:history="1">
                              <w:r w:rsidR="004E09E0" w:rsidRPr="0018059F">
                                <w:rPr>
                                  <w:rStyle w:val="Hyperlink"/>
                                  <w:color w:val="6666FF" w:themeColor="hyperlink" w:themeTint="99"/>
                                  <w:sz w:val="20"/>
                                  <w:szCs w:val="20"/>
                                </w:rPr>
                                <w:t>ladyrose52@hotmail.com</w:t>
                              </w:r>
                            </w:hyperlink>
                            <w:r w:rsidR="00A41A06" w:rsidRPr="007A5337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1440" w:rsidRPr="007A5337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77.9pt;margin-top:375.85pt;width:184.95pt;height:138.9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51440" w:rsidRPr="007A5337" w:rsidRDefault="00B30BB7" w:rsidP="00A51440">
                      <w:pPr>
                        <w:rPr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7A5337">
                        <w:rPr>
                          <w:color w:val="548DD4" w:themeColor="text2" w:themeTint="99"/>
                          <w:sz w:val="20"/>
                          <w:szCs w:val="20"/>
                        </w:rPr>
                        <w:t xml:space="preserve">Blue Mountains and Greater Sydney Dystonia Support group meet bi-monthly. For more information please contact </w:t>
                      </w:r>
                      <w:proofErr w:type="gramStart"/>
                      <w:r w:rsidRPr="007A5337">
                        <w:rPr>
                          <w:color w:val="548DD4" w:themeColor="text2" w:themeTint="99"/>
                          <w:sz w:val="20"/>
                          <w:szCs w:val="20"/>
                        </w:rPr>
                        <w:t>Kerrie  Jackson</w:t>
                      </w:r>
                      <w:proofErr w:type="gramEnd"/>
                      <w:r w:rsidRPr="007A5337">
                        <w:rPr>
                          <w:color w:val="548DD4" w:themeColor="text2" w:themeTint="99"/>
                          <w:sz w:val="20"/>
                          <w:szCs w:val="20"/>
                        </w:rPr>
                        <w:t xml:space="preserve"> on </w:t>
                      </w:r>
                      <w:r w:rsidR="00A91DC9" w:rsidRPr="007A5337">
                        <w:rPr>
                          <w:color w:val="548DD4" w:themeColor="text2" w:themeTint="99"/>
                          <w:sz w:val="20"/>
                          <w:szCs w:val="20"/>
                        </w:rPr>
                        <w:t>041</w:t>
                      </w:r>
                      <w:r w:rsidR="00B33192" w:rsidRPr="007A5337">
                        <w:rPr>
                          <w:color w:val="548DD4" w:themeColor="text2" w:themeTint="99"/>
                          <w:sz w:val="20"/>
                          <w:szCs w:val="20"/>
                        </w:rPr>
                        <w:t>4 648 571</w:t>
                      </w:r>
                      <w:r w:rsidR="007A5337" w:rsidRPr="007A5337">
                        <w:rPr>
                          <w:color w:val="548DD4" w:themeColor="text2" w:themeTint="99"/>
                          <w:sz w:val="20"/>
                          <w:szCs w:val="20"/>
                        </w:rPr>
                        <w:t xml:space="preserve"> or </w:t>
                      </w:r>
                      <w:r w:rsidR="00281734">
                        <w:rPr>
                          <w:color w:val="548DD4" w:themeColor="text2" w:themeTint="99"/>
                          <w:sz w:val="20"/>
                          <w:szCs w:val="20"/>
                        </w:rPr>
                        <w:t xml:space="preserve">  </w:t>
                      </w:r>
                      <w:r w:rsidR="00A41A06" w:rsidRPr="007A5337">
                        <w:rPr>
                          <w:color w:val="548DD4" w:themeColor="text2" w:themeTint="99"/>
                          <w:sz w:val="20"/>
                          <w:szCs w:val="20"/>
                        </w:rPr>
                        <w:t xml:space="preserve">Email: </w:t>
                      </w:r>
                      <w:hyperlink r:id="rId7" w:history="1">
                        <w:r w:rsidR="004E09E0" w:rsidRPr="0018059F">
                          <w:rPr>
                            <w:rStyle w:val="Hyperlink"/>
                            <w:color w:val="6666FF" w:themeColor="hyperlink" w:themeTint="99"/>
                            <w:sz w:val="20"/>
                            <w:szCs w:val="20"/>
                          </w:rPr>
                          <w:t>ladyrose52@hotmail.com</w:t>
                        </w:r>
                      </w:hyperlink>
                      <w:r w:rsidR="00A41A06" w:rsidRPr="007A5337">
                        <w:rPr>
                          <w:color w:val="548DD4" w:themeColor="text2" w:themeTint="99"/>
                          <w:sz w:val="20"/>
                          <w:szCs w:val="20"/>
                        </w:rPr>
                        <w:t xml:space="preserve"> </w:t>
                      </w:r>
                      <w:r w:rsidR="00A51440" w:rsidRPr="007A5337">
                        <w:rPr>
                          <w:color w:val="548DD4" w:themeColor="text2" w:themeTint="9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83487" w:rsidRDefault="00583487" w:rsidP="00275AAC">
      <w:pPr>
        <w:rPr>
          <w:rFonts w:ascii="Franklin Gothic Demi" w:hAnsi="Franklin Gothic Demi"/>
          <w:color w:val="548DD4" w:themeColor="text2" w:themeTint="99"/>
          <w:sz w:val="96"/>
          <w:szCs w:val="96"/>
        </w:rPr>
      </w:pPr>
    </w:p>
    <w:p w:rsidR="00583487" w:rsidRDefault="00583487" w:rsidP="00275AAC">
      <w:pPr>
        <w:rPr>
          <w:rFonts w:ascii="Franklin Gothic Demi" w:hAnsi="Franklin Gothic Demi"/>
          <w:color w:val="548DD4" w:themeColor="text2" w:themeTint="99"/>
          <w:sz w:val="96"/>
          <w:szCs w:val="96"/>
        </w:rPr>
      </w:pPr>
    </w:p>
    <w:p w:rsidR="00EC66A8" w:rsidRDefault="00EC66A8" w:rsidP="00275AAC">
      <w:pPr>
        <w:rPr>
          <w:rFonts w:ascii="Franklin Gothic Demi" w:hAnsi="Franklin Gothic Demi"/>
          <w:color w:val="548DD4" w:themeColor="text2" w:themeTint="99"/>
          <w:sz w:val="96"/>
          <w:szCs w:val="96"/>
        </w:rPr>
      </w:pPr>
    </w:p>
    <w:p w:rsidR="00EC66A8" w:rsidRDefault="00EC66A8" w:rsidP="00275AAC">
      <w:pPr>
        <w:rPr>
          <w:rFonts w:ascii="Franklin Gothic Demi" w:hAnsi="Franklin Gothic Demi"/>
          <w:color w:val="548DD4" w:themeColor="text2" w:themeTint="99"/>
          <w:sz w:val="96"/>
          <w:szCs w:val="96"/>
        </w:rPr>
      </w:pPr>
    </w:p>
    <w:p w:rsidR="00B30A1F" w:rsidRDefault="00B30A1F" w:rsidP="00275AAC">
      <w:pPr>
        <w:rPr>
          <w:rFonts w:ascii="Franklin Gothic Demi" w:hAnsi="Franklin Gothic Demi"/>
          <w:color w:val="548DD4" w:themeColor="text2" w:themeTint="99"/>
          <w:sz w:val="96"/>
          <w:szCs w:val="96"/>
        </w:rPr>
      </w:pPr>
    </w:p>
    <w:p w:rsidR="00281734" w:rsidRDefault="00281734" w:rsidP="00275AAC">
      <w:pPr>
        <w:rPr>
          <w:rFonts w:ascii="Franklin Gothic Demi" w:hAnsi="Franklin Gothic Demi"/>
          <w:color w:val="548DD4" w:themeColor="text2" w:themeTint="99"/>
          <w:sz w:val="96"/>
          <w:szCs w:val="96"/>
        </w:rPr>
      </w:pPr>
    </w:p>
    <w:p w:rsidR="00ED3128" w:rsidRDefault="00ED3128" w:rsidP="00275AAC">
      <w:pPr>
        <w:rPr>
          <w:rFonts w:ascii="Franklin Gothic Demi" w:hAnsi="Franklin Gothic Demi"/>
          <w:color w:val="548DD4" w:themeColor="text2" w:themeTint="99"/>
          <w:sz w:val="96"/>
          <w:szCs w:val="96"/>
        </w:rPr>
      </w:pPr>
    </w:p>
    <w:p w:rsidR="00F42932" w:rsidRDefault="00F42932" w:rsidP="00275AAC">
      <w:pPr>
        <w:rPr>
          <w:rFonts w:ascii="Franklin Gothic Demi" w:hAnsi="Franklin Gothic Demi"/>
          <w:color w:val="548DD4" w:themeColor="text2" w:themeTint="99"/>
          <w:sz w:val="96"/>
          <w:szCs w:val="96"/>
        </w:rPr>
      </w:pPr>
      <w:r>
        <w:rPr>
          <w:noProof/>
          <w:sz w:val="24"/>
          <w:szCs w:val="24"/>
          <w:lang w:val="fr-FR" w:eastAsia="fr-FR"/>
        </w:rPr>
        <w:lastRenderedPageBreak/>
        <w:drawing>
          <wp:inline distT="0" distB="0" distL="0" distR="0" wp14:anchorId="2726792E" wp14:editId="0A039655">
            <wp:extent cx="2959100" cy="901700"/>
            <wp:effectExtent l="0" t="0" r="0" b="0"/>
            <wp:docPr id="5" name="Picture 5" descr="C:\Users\Laraine\Downloads\dystonia card -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aine\Downloads\dystonia card - h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32" w:rsidRDefault="00F42932" w:rsidP="00275AAC">
      <w:pPr>
        <w:rPr>
          <w:rFonts w:ascii="Franklin Gothic Demi" w:hAnsi="Franklin Gothic Demi"/>
          <w:color w:val="548DD4" w:themeColor="text2" w:themeTint="99"/>
          <w:sz w:val="96"/>
          <w:szCs w:val="96"/>
        </w:rPr>
      </w:pPr>
    </w:p>
    <w:p w:rsidR="00275AAC" w:rsidRDefault="00281734" w:rsidP="00275AAC">
      <w:pPr>
        <w:rPr>
          <w:rFonts w:ascii="Franklin Gothic Demi" w:hAnsi="Franklin Gothic Demi"/>
          <w:color w:val="548DD4" w:themeColor="text2" w:themeTint="99"/>
          <w:sz w:val="96"/>
          <w:szCs w:val="96"/>
        </w:rPr>
      </w:pPr>
      <w:r>
        <w:rPr>
          <w:rFonts w:ascii="Franklin Gothic Demi" w:hAnsi="Franklin Gothic Demi"/>
          <w:color w:val="548DD4" w:themeColor="text2" w:themeTint="99"/>
          <w:sz w:val="96"/>
          <w:szCs w:val="96"/>
        </w:rPr>
        <w:t>Spasmodic Dysphonia</w:t>
      </w:r>
    </w:p>
    <w:p w:rsidR="009F3168" w:rsidRDefault="00C05974" w:rsidP="00275AAC">
      <w:pPr>
        <w:rPr>
          <w:sz w:val="24"/>
          <w:szCs w:val="24"/>
        </w:rPr>
      </w:pPr>
      <w:r>
        <w:rPr>
          <w:rFonts w:ascii="Franklin Gothic Demi" w:hAnsi="Franklin Gothic Demi"/>
          <w:color w:val="548DD4" w:themeColor="text2" w:themeTint="99"/>
          <w:sz w:val="96"/>
          <w:szCs w:val="96"/>
        </w:rPr>
        <w:tab/>
        <w:t xml:space="preserve">  (DS)</w:t>
      </w:r>
    </w:p>
    <w:p w:rsidR="009F3168" w:rsidRDefault="009F3168" w:rsidP="00275AAC">
      <w:pPr>
        <w:rPr>
          <w:sz w:val="24"/>
          <w:szCs w:val="24"/>
        </w:rPr>
      </w:pPr>
    </w:p>
    <w:p w:rsidR="00232D09" w:rsidRDefault="00232D09">
      <w:pPr>
        <w:rPr>
          <w:color w:val="365F91" w:themeColor="accent1" w:themeShade="BF"/>
          <w:sz w:val="32"/>
          <w:szCs w:val="32"/>
        </w:rPr>
      </w:pPr>
    </w:p>
    <w:p w:rsidR="005C00E7" w:rsidRPr="00101F80" w:rsidRDefault="005C00E7" w:rsidP="004E09E0">
      <w:pPr>
        <w:ind w:left="708" w:firstLine="708"/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June 2013</w:t>
      </w:r>
    </w:p>
    <w:sectPr w:rsidR="005C00E7" w:rsidRPr="00101F80" w:rsidSect="004E09E0">
      <w:pgSz w:w="16838" w:h="11906" w:orient="landscape"/>
      <w:pgMar w:top="720" w:right="720" w:bottom="720" w:left="720" w:header="708" w:footer="708" w:gutter="0"/>
      <w:pgNumType w:start="0"/>
      <w:cols w:num="3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95"/>
    <w:rsid w:val="00012270"/>
    <w:rsid w:val="000217F5"/>
    <w:rsid w:val="000B6CFF"/>
    <w:rsid w:val="000D4D94"/>
    <w:rsid w:val="000E7808"/>
    <w:rsid w:val="000F2E31"/>
    <w:rsid w:val="000F4E75"/>
    <w:rsid w:val="00101F80"/>
    <w:rsid w:val="001221AB"/>
    <w:rsid w:val="00140A93"/>
    <w:rsid w:val="00154ABA"/>
    <w:rsid w:val="00154F1E"/>
    <w:rsid w:val="00171068"/>
    <w:rsid w:val="001B3362"/>
    <w:rsid w:val="001B45B5"/>
    <w:rsid w:val="001B76AA"/>
    <w:rsid w:val="001D10DD"/>
    <w:rsid w:val="00220AB9"/>
    <w:rsid w:val="00232D09"/>
    <w:rsid w:val="00233BDB"/>
    <w:rsid w:val="0023614C"/>
    <w:rsid w:val="00236E1E"/>
    <w:rsid w:val="00244274"/>
    <w:rsid w:val="00267D05"/>
    <w:rsid w:val="00275AAC"/>
    <w:rsid w:val="00280304"/>
    <w:rsid w:val="00281734"/>
    <w:rsid w:val="00285572"/>
    <w:rsid w:val="002B64FB"/>
    <w:rsid w:val="002D45B3"/>
    <w:rsid w:val="002D70A9"/>
    <w:rsid w:val="002E4A3C"/>
    <w:rsid w:val="00327CE5"/>
    <w:rsid w:val="00337095"/>
    <w:rsid w:val="00357742"/>
    <w:rsid w:val="003717DB"/>
    <w:rsid w:val="0039566E"/>
    <w:rsid w:val="003A36DB"/>
    <w:rsid w:val="003A704E"/>
    <w:rsid w:val="003B2BF9"/>
    <w:rsid w:val="003C57AF"/>
    <w:rsid w:val="003E027F"/>
    <w:rsid w:val="003F11F8"/>
    <w:rsid w:val="00412FBE"/>
    <w:rsid w:val="004470B7"/>
    <w:rsid w:val="00462724"/>
    <w:rsid w:val="00481193"/>
    <w:rsid w:val="00481562"/>
    <w:rsid w:val="00487B8D"/>
    <w:rsid w:val="004A0F08"/>
    <w:rsid w:val="004B59F3"/>
    <w:rsid w:val="004D7E22"/>
    <w:rsid w:val="004E09E0"/>
    <w:rsid w:val="004E2D78"/>
    <w:rsid w:val="004E5A05"/>
    <w:rsid w:val="004F2F4A"/>
    <w:rsid w:val="004F444D"/>
    <w:rsid w:val="005035E6"/>
    <w:rsid w:val="005136F7"/>
    <w:rsid w:val="00517A83"/>
    <w:rsid w:val="00544C98"/>
    <w:rsid w:val="00583487"/>
    <w:rsid w:val="00590388"/>
    <w:rsid w:val="005C00E7"/>
    <w:rsid w:val="005D195F"/>
    <w:rsid w:val="005D2404"/>
    <w:rsid w:val="005D265C"/>
    <w:rsid w:val="0062405F"/>
    <w:rsid w:val="006260D5"/>
    <w:rsid w:val="006402E4"/>
    <w:rsid w:val="00645D3C"/>
    <w:rsid w:val="00647F2D"/>
    <w:rsid w:val="0066310C"/>
    <w:rsid w:val="0069476E"/>
    <w:rsid w:val="006A0E39"/>
    <w:rsid w:val="006A18AB"/>
    <w:rsid w:val="006B0D44"/>
    <w:rsid w:val="006D7931"/>
    <w:rsid w:val="006E4840"/>
    <w:rsid w:val="00701279"/>
    <w:rsid w:val="00701D26"/>
    <w:rsid w:val="00705F46"/>
    <w:rsid w:val="0070627A"/>
    <w:rsid w:val="00722AC2"/>
    <w:rsid w:val="00725CBB"/>
    <w:rsid w:val="00741CFD"/>
    <w:rsid w:val="00743503"/>
    <w:rsid w:val="007523DD"/>
    <w:rsid w:val="007627A0"/>
    <w:rsid w:val="0076562A"/>
    <w:rsid w:val="00777969"/>
    <w:rsid w:val="0079050F"/>
    <w:rsid w:val="00794577"/>
    <w:rsid w:val="007A04B1"/>
    <w:rsid w:val="007A480C"/>
    <w:rsid w:val="007A5337"/>
    <w:rsid w:val="007A76F7"/>
    <w:rsid w:val="007B0AC3"/>
    <w:rsid w:val="007C6CA7"/>
    <w:rsid w:val="007D404C"/>
    <w:rsid w:val="007D4256"/>
    <w:rsid w:val="007E0BC9"/>
    <w:rsid w:val="007E40FC"/>
    <w:rsid w:val="007F3CA2"/>
    <w:rsid w:val="007F7618"/>
    <w:rsid w:val="00810668"/>
    <w:rsid w:val="008161DB"/>
    <w:rsid w:val="0083204E"/>
    <w:rsid w:val="00835176"/>
    <w:rsid w:val="00841261"/>
    <w:rsid w:val="0084385C"/>
    <w:rsid w:val="008438CE"/>
    <w:rsid w:val="00861014"/>
    <w:rsid w:val="00861B41"/>
    <w:rsid w:val="008745C2"/>
    <w:rsid w:val="00874762"/>
    <w:rsid w:val="00881863"/>
    <w:rsid w:val="00895040"/>
    <w:rsid w:val="008B0494"/>
    <w:rsid w:val="008B07BB"/>
    <w:rsid w:val="008C3D2E"/>
    <w:rsid w:val="008D21BD"/>
    <w:rsid w:val="00937E20"/>
    <w:rsid w:val="00951F13"/>
    <w:rsid w:val="00953858"/>
    <w:rsid w:val="0096246E"/>
    <w:rsid w:val="009804C8"/>
    <w:rsid w:val="0098065F"/>
    <w:rsid w:val="00986FAF"/>
    <w:rsid w:val="009875D3"/>
    <w:rsid w:val="009A1CFB"/>
    <w:rsid w:val="009D015D"/>
    <w:rsid w:val="009D3095"/>
    <w:rsid w:val="009D397F"/>
    <w:rsid w:val="009E4021"/>
    <w:rsid w:val="009F3168"/>
    <w:rsid w:val="009F6208"/>
    <w:rsid w:val="00A173F4"/>
    <w:rsid w:val="00A31056"/>
    <w:rsid w:val="00A327A1"/>
    <w:rsid w:val="00A41A06"/>
    <w:rsid w:val="00A51440"/>
    <w:rsid w:val="00A56121"/>
    <w:rsid w:val="00A6027D"/>
    <w:rsid w:val="00A71D02"/>
    <w:rsid w:val="00A91DC9"/>
    <w:rsid w:val="00A95012"/>
    <w:rsid w:val="00AD0216"/>
    <w:rsid w:val="00AD5092"/>
    <w:rsid w:val="00AE073B"/>
    <w:rsid w:val="00AF156D"/>
    <w:rsid w:val="00B30A1F"/>
    <w:rsid w:val="00B30BB7"/>
    <w:rsid w:val="00B33192"/>
    <w:rsid w:val="00B36D39"/>
    <w:rsid w:val="00B44330"/>
    <w:rsid w:val="00B47620"/>
    <w:rsid w:val="00B76046"/>
    <w:rsid w:val="00B84C9B"/>
    <w:rsid w:val="00BA0D2B"/>
    <w:rsid w:val="00BB013E"/>
    <w:rsid w:val="00BB05F5"/>
    <w:rsid w:val="00BB7969"/>
    <w:rsid w:val="00BC3A08"/>
    <w:rsid w:val="00BD051F"/>
    <w:rsid w:val="00BF3B83"/>
    <w:rsid w:val="00C05974"/>
    <w:rsid w:val="00C07255"/>
    <w:rsid w:val="00C102C6"/>
    <w:rsid w:val="00C2289E"/>
    <w:rsid w:val="00C26092"/>
    <w:rsid w:val="00C6164F"/>
    <w:rsid w:val="00C72731"/>
    <w:rsid w:val="00CB234F"/>
    <w:rsid w:val="00CB3069"/>
    <w:rsid w:val="00CC593D"/>
    <w:rsid w:val="00CD67DE"/>
    <w:rsid w:val="00CE5302"/>
    <w:rsid w:val="00CF0118"/>
    <w:rsid w:val="00D2171B"/>
    <w:rsid w:val="00D55CBA"/>
    <w:rsid w:val="00D81ACC"/>
    <w:rsid w:val="00D852BD"/>
    <w:rsid w:val="00DD24FA"/>
    <w:rsid w:val="00DD3C54"/>
    <w:rsid w:val="00DE1D6D"/>
    <w:rsid w:val="00DE311E"/>
    <w:rsid w:val="00DE791F"/>
    <w:rsid w:val="00DE7A32"/>
    <w:rsid w:val="00E138BB"/>
    <w:rsid w:val="00E25352"/>
    <w:rsid w:val="00E871C5"/>
    <w:rsid w:val="00E95C03"/>
    <w:rsid w:val="00EC38EE"/>
    <w:rsid w:val="00EC3C83"/>
    <w:rsid w:val="00EC5CC9"/>
    <w:rsid w:val="00EC66A8"/>
    <w:rsid w:val="00ED30A4"/>
    <w:rsid w:val="00ED3128"/>
    <w:rsid w:val="00EE0580"/>
    <w:rsid w:val="00EE10A0"/>
    <w:rsid w:val="00EE58DC"/>
    <w:rsid w:val="00EE7080"/>
    <w:rsid w:val="00EF0400"/>
    <w:rsid w:val="00F06F03"/>
    <w:rsid w:val="00F10BCB"/>
    <w:rsid w:val="00F121BB"/>
    <w:rsid w:val="00F30CC8"/>
    <w:rsid w:val="00F32332"/>
    <w:rsid w:val="00F42932"/>
    <w:rsid w:val="00F46DAD"/>
    <w:rsid w:val="00F70861"/>
    <w:rsid w:val="00F727AB"/>
    <w:rsid w:val="00F83952"/>
    <w:rsid w:val="00F91EE8"/>
    <w:rsid w:val="00FC2635"/>
    <w:rsid w:val="00F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4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7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37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0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370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9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A41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4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7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37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0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370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9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A41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ladyrose52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dyrose52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7474-253B-4A89-A9AC-A4D0BA90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</dc:creator>
  <cp:lastModifiedBy>Laraine</cp:lastModifiedBy>
  <cp:revision>4</cp:revision>
  <cp:lastPrinted>2013-06-13T00:07:00Z</cp:lastPrinted>
  <dcterms:created xsi:type="dcterms:W3CDTF">2013-06-13T04:49:00Z</dcterms:created>
  <dcterms:modified xsi:type="dcterms:W3CDTF">2013-06-14T00:17:00Z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